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600"/>
      </w:tblPr>
      <w:tblGrid>
        <w:gridCol w:w="725"/>
        <w:gridCol w:w="853"/>
        <w:gridCol w:w="284"/>
        <w:gridCol w:w="1962"/>
        <w:gridCol w:w="16"/>
        <w:gridCol w:w="1540"/>
        <w:gridCol w:w="574"/>
        <w:gridCol w:w="426"/>
        <w:gridCol w:w="1283"/>
        <w:gridCol w:w="74"/>
        <w:gridCol w:w="1679"/>
        <w:gridCol w:w="705"/>
        <w:gridCol w:w="153"/>
      </w:tblGrid>
      <w:tr w:rsidR="009B188E">
        <w:trPr>
          <w:trHeight w:hRule="exact" w:val="278"/>
        </w:trPr>
        <w:tc>
          <w:tcPr>
            <w:tcW w:w="10221" w:type="dxa"/>
            <w:gridSpan w:val="13"/>
            <w:shd w:val="clear" w:color="FFFFFF" w:fill="FFFFFF"/>
            <w:tcMar>
              <w:top w:w="0" w:type="dxa"/>
              <w:left w:w="34" w:type="dxa"/>
              <w:bottom w:w="0" w:type="dxa"/>
              <w:right w:w="34" w:type="dxa"/>
            </w:tcMar>
          </w:tcPr>
          <w:p w:rsidR="009B188E" w:rsidRDefault="009C13F7">
            <w:pPr>
              <w:jc w:val="center"/>
              <w:rPr>
                <w:sz w:val="24"/>
                <w:szCs w:val="24"/>
              </w:rPr>
            </w:pPr>
            <w:r>
              <w:rPr>
                <w:rFonts w:ascii="Times New Roman" w:hAnsi="Times New Roman" w:cs="Times New Roman"/>
                <w:b/>
                <w:color w:val="FFFFFF"/>
                <w:sz w:val="24"/>
                <w:szCs w:val="24"/>
              </w:rPr>
              <w:t>МИНИСТЕРСТВО ТРАНСПОРТА РОССИЙСКОЙ ФЕДЕРАЦИИ</w:t>
            </w:r>
          </w:p>
        </w:tc>
      </w:tr>
      <w:tr w:rsidR="009B188E">
        <w:trPr>
          <w:trHeight w:hRule="exact" w:val="139"/>
        </w:trPr>
        <w:tc>
          <w:tcPr>
            <w:tcW w:w="10221" w:type="dxa"/>
            <w:gridSpan w:val="13"/>
            <w:shd w:val="clear" w:color="FFFFFF" w:fill="FFFFFF"/>
            <w:tcMar>
              <w:top w:w="0" w:type="dxa"/>
              <w:left w:w="34" w:type="dxa"/>
              <w:bottom w:w="0" w:type="dxa"/>
              <w:right w:w="34" w:type="dxa"/>
            </w:tcMar>
          </w:tcPr>
          <w:p w:rsidR="009B188E" w:rsidRDefault="009C13F7">
            <w:pPr>
              <w:jc w:val="center"/>
              <w:rPr>
                <w:sz w:val="24"/>
                <w:szCs w:val="24"/>
              </w:rPr>
            </w:pPr>
            <w:proofErr w:type="spellStart"/>
            <w:r>
              <w:rPr>
                <w:rFonts w:ascii="Times New Roman" w:hAnsi="Times New Roman" w:cs="Times New Roman"/>
                <w:color w:val="FFFFFF"/>
                <w:sz w:val="24"/>
                <w:szCs w:val="24"/>
              </w:rPr>
              <w:t>Федеральноеагентствожелезнодорожноготранспорта</w:t>
            </w:r>
            <w:proofErr w:type="spellEnd"/>
          </w:p>
        </w:tc>
      </w:tr>
      <w:tr w:rsidR="009B188E">
        <w:trPr>
          <w:trHeight w:hRule="exact" w:val="139"/>
        </w:trPr>
        <w:tc>
          <w:tcPr>
            <w:tcW w:w="724" w:type="dxa"/>
            <w:shd w:val="clear" w:color="FFFFFF" w:fill="FFFFFF"/>
            <w:tcMar>
              <w:top w:w="0" w:type="dxa"/>
              <w:left w:w="34" w:type="dxa"/>
              <w:bottom w:w="0" w:type="dxa"/>
              <w:right w:w="34" w:type="dxa"/>
            </w:tcMar>
          </w:tcPr>
          <w:p w:rsidR="009B188E" w:rsidRDefault="009B188E"/>
        </w:tc>
        <w:tc>
          <w:tcPr>
            <w:tcW w:w="9512" w:type="dxa"/>
            <w:gridSpan w:val="12"/>
            <w:vMerge w:val="restart"/>
            <w:shd w:val="clear" w:color="000000" w:fill="FFFFFF"/>
            <w:tcMar>
              <w:top w:w="0" w:type="dxa"/>
              <w:left w:w="34" w:type="dxa"/>
              <w:bottom w:w="0" w:type="dxa"/>
              <w:right w:w="34" w:type="dxa"/>
            </w:tcMar>
          </w:tcPr>
          <w:p w:rsidR="009B188E" w:rsidRPr="009C13F7" w:rsidRDefault="009C13F7">
            <w:pPr>
              <w:jc w:val="center"/>
              <w:rPr>
                <w:sz w:val="24"/>
                <w:szCs w:val="24"/>
                <w:lang w:val="ru-RU"/>
              </w:rPr>
            </w:pPr>
            <w:r w:rsidRPr="009C13F7">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B188E" w:rsidRPr="009C13F7" w:rsidRDefault="009C13F7">
            <w:pPr>
              <w:jc w:val="center"/>
              <w:rPr>
                <w:sz w:val="24"/>
                <w:szCs w:val="24"/>
                <w:lang w:val="ru-RU"/>
              </w:rPr>
            </w:pPr>
            <w:r w:rsidRPr="009C13F7">
              <w:rPr>
                <w:rFonts w:ascii="Times New Roman" w:hAnsi="Times New Roman" w:cs="Times New Roman"/>
                <w:color w:val="000000"/>
                <w:sz w:val="24"/>
                <w:szCs w:val="24"/>
                <w:lang w:val="ru-RU"/>
              </w:rPr>
              <w:t>высшего образования</w:t>
            </w:r>
          </w:p>
          <w:p w:rsidR="009B188E" w:rsidRPr="009C13F7" w:rsidRDefault="009C13F7">
            <w:pPr>
              <w:jc w:val="center"/>
              <w:rPr>
                <w:sz w:val="24"/>
                <w:szCs w:val="24"/>
                <w:lang w:val="ru-RU"/>
              </w:rPr>
            </w:pPr>
            <w:r w:rsidRPr="009C13F7">
              <w:rPr>
                <w:rFonts w:ascii="Times New Roman" w:hAnsi="Times New Roman" w:cs="Times New Roman"/>
                <w:color w:val="000000"/>
                <w:sz w:val="24"/>
                <w:szCs w:val="24"/>
                <w:lang w:val="ru-RU"/>
              </w:rPr>
              <w:t>"Дальневосточный государственный университет путей сообщения"</w:t>
            </w:r>
          </w:p>
          <w:p w:rsidR="009B188E" w:rsidRDefault="009C13F7">
            <w:pPr>
              <w:jc w:val="center"/>
              <w:rPr>
                <w:sz w:val="24"/>
                <w:szCs w:val="24"/>
              </w:rPr>
            </w:pPr>
            <w:r>
              <w:rPr>
                <w:rFonts w:ascii="Times New Roman" w:hAnsi="Times New Roman" w:cs="Times New Roman"/>
                <w:color w:val="000000"/>
                <w:sz w:val="24"/>
                <w:szCs w:val="24"/>
              </w:rPr>
              <w:t>(ДВГУПС)</w:t>
            </w:r>
          </w:p>
        </w:tc>
      </w:tr>
      <w:tr w:rsidR="009B188E">
        <w:trPr>
          <w:trHeight w:hRule="exact" w:val="987"/>
        </w:trPr>
        <w:tc>
          <w:tcPr>
            <w:tcW w:w="710" w:type="dxa"/>
          </w:tcPr>
          <w:p w:rsidR="009B188E" w:rsidRDefault="009B188E"/>
        </w:tc>
        <w:tc>
          <w:tcPr>
            <w:tcW w:w="9512" w:type="dxa"/>
            <w:gridSpan w:val="12"/>
            <w:vMerge/>
            <w:shd w:val="clear" w:color="000000" w:fill="FFFFFF"/>
            <w:tcMar>
              <w:top w:w="0" w:type="dxa"/>
              <w:left w:w="34" w:type="dxa"/>
              <w:bottom w:w="0" w:type="dxa"/>
              <w:right w:w="34" w:type="dxa"/>
            </w:tcMar>
          </w:tcPr>
          <w:p w:rsidR="009B188E" w:rsidRDefault="009B188E"/>
        </w:tc>
      </w:tr>
      <w:tr w:rsidR="009B188E">
        <w:trPr>
          <w:trHeight w:hRule="exact" w:val="139"/>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426" w:type="dxa"/>
          </w:tcPr>
          <w:p w:rsidR="009B188E" w:rsidRDefault="009B188E"/>
        </w:tc>
        <w:tc>
          <w:tcPr>
            <w:tcW w:w="1275" w:type="dxa"/>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rsidRPr="00F5193A">
        <w:trPr>
          <w:trHeight w:hRule="exact" w:val="856"/>
        </w:trPr>
        <w:tc>
          <w:tcPr>
            <w:tcW w:w="10221" w:type="dxa"/>
            <w:gridSpan w:val="13"/>
            <w:shd w:val="clear" w:color="000000" w:fill="FFFFFF"/>
            <w:tcMar>
              <w:top w:w="0" w:type="dxa"/>
              <w:left w:w="34" w:type="dxa"/>
              <w:bottom w:w="0" w:type="dxa"/>
              <w:right w:w="34" w:type="dxa"/>
            </w:tcMar>
          </w:tcPr>
          <w:p w:rsidR="009B188E" w:rsidRPr="009C13F7" w:rsidRDefault="009C13F7" w:rsidP="009C13F7">
            <w:pPr>
              <w:jc w:val="center"/>
              <w:rPr>
                <w:sz w:val="24"/>
                <w:szCs w:val="24"/>
                <w:lang w:val="ru-RU"/>
              </w:rPr>
            </w:pPr>
            <w:r>
              <w:rPr>
                <w:rFonts w:ascii="Times New Roman" w:hAnsi="Times New Roman" w:cs="Times New Roman"/>
                <w:color w:val="000000"/>
                <w:sz w:val="24"/>
                <w:szCs w:val="24"/>
                <w:lang w:val="ru-RU"/>
              </w:rPr>
              <w:t xml:space="preserve">Байкало - </w:t>
            </w:r>
            <w:r w:rsidRPr="009C13F7">
              <w:rPr>
                <w:rFonts w:ascii="Times New Roman" w:hAnsi="Times New Roman" w:cs="Times New Roman"/>
                <w:color w:val="000000"/>
                <w:sz w:val="24"/>
                <w:szCs w:val="24"/>
                <w:lang w:val="ru-RU"/>
              </w:rPr>
              <w:t xml:space="preserve">Амурский институт железнодорожного транспорта - филиал федерального государственного бюджетного образовательного учреждения высшего образования «Дальневосточный государственный университет путей сообщения» в г. </w:t>
            </w:r>
            <w:r>
              <w:rPr>
                <w:rFonts w:ascii="Times New Roman" w:hAnsi="Times New Roman" w:cs="Times New Roman"/>
                <w:color w:val="000000"/>
                <w:sz w:val="24"/>
                <w:szCs w:val="24"/>
                <w:lang w:val="ru-RU"/>
              </w:rPr>
              <w:t>Тынде</w:t>
            </w:r>
          </w:p>
        </w:tc>
      </w:tr>
      <w:tr w:rsidR="009B188E" w:rsidRPr="00F5193A">
        <w:trPr>
          <w:trHeight w:hRule="exact" w:val="305"/>
        </w:trPr>
        <w:tc>
          <w:tcPr>
            <w:tcW w:w="10221" w:type="dxa"/>
            <w:gridSpan w:val="13"/>
            <w:shd w:val="clear" w:color="000000" w:fill="FFFFFF"/>
            <w:tcMar>
              <w:top w:w="0" w:type="dxa"/>
              <w:left w:w="34" w:type="dxa"/>
              <w:bottom w:w="0" w:type="dxa"/>
              <w:right w:w="34" w:type="dxa"/>
            </w:tcMar>
          </w:tcPr>
          <w:p w:rsidR="009B188E" w:rsidRPr="009C13F7" w:rsidRDefault="009C13F7" w:rsidP="009C13F7">
            <w:pPr>
              <w:jc w:val="center"/>
              <w:rPr>
                <w:sz w:val="24"/>
                <w:szCs w:val="24"/>
                <w:lang w:val="ru-RU"/>
              </w:rPr>
            </w:pPr>
            <w:r w:rsidRPr="009C13F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Б</w:t>
            </w:r>
            <w:r w:rsidRPr="009C13F7">
              <w:rPr>
                <w:rFonts w:ascii="Times New Roman" w:hAnsi="Times New Roman" w:cs="Times New Roman"/>
                <w:color w:val="000000"/>
                <w:sz w:val="24"/>
                <w:szCs w:val="24"/>
                <w:lang w:val="ru-RU"/>
              </w:rPr>
              <w:t xml:space="preserve">АмИЖТ - филиал ДВГУПС в </w:t>
            </w:r>
            <w:proofErr w:type="gramStart"/>
            <w:r w:rsidRPr="009C13F7">
              <w:rPr>
                <w:rFonts w:ascii="Times New Roman" w:hAnsi="Times New Roman" w:cs="Times New Roman"/>
                <w:color w:val="000000"/>
                <w:sz w:val="24"/>
                <w:szCs w:val="24"/>
                <w:lang w:val="ru-RU"/>
              </w:rPr>
              <w:t>г</w:t>
            </w:r>
            <w:proofErr w:type="gramEnd"/>
            <w:r w:rsidRPr="009C13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Тынде</w:t>
            </w:r>
            <w:r w:rsidRPr="009C13F7">
              <w:rPr>
                <w:rFonts w:ascii="Times New Roman" w:hAnsi="Times New Roman" w:cs="Times New Roman"/>
                <w:color w:val="000000"/>
                <w:sz w:val="24"/>
                <w:szCs w:val="24"/>
                <w:lang w:val="ru-RU"/>
              </w:rPr>
              <w:t>)</w:t>
            </w:r>
          </w:p>
        </w:tc>
      </w:tr>
      <w:tr w:rsidR="009B188E" w:rsidRPr="00F5193A">
        <w:trPr>
          <w:trHeight w:hRule="exact" w:val="417"/>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trPr>
          <w:trHeight w:hRule="exact" w:val="278"/>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6" w:type="dxa"/>
            <w:gridSpan w:val="6"/>
            <w:shd w:val="clear" w:color="000000" w:fill="FFFFFF"/>
            <w:tcMar>
              <w:top w:w="0" w:type="dxa"/>
              <w:left w:w="34" w:type="dxa"/>
              <w:bottom w:w="0" w:type="dxa"/>
              <w:right w:w="34" w:type="dxa"/>
            </w:tcMar>
          </w:tcPr>
          <w:p w:rsidR="009B188E" w:rsidRDefault="009C13F7">
            <w:pPr>
              <w:jc w:val="center"/>
              <w:rPr>
                <w:sz w:val="24"/>
                <w:szCs w:val="24"/>
              </w:rPr>
            </w:pPr>
            <w:r>
              <w:rPr>
                <w:rFonts w:ascii="Times New Roman" w:hAnsi="Times New Roman" w:cs="Times New Roman"/>
                <w:color w:val="000000"/>
                <w:sz w:val="24"/>
                <w:szCs w:val="24"/>
              </w:rPr>
              <w:t>УТВЕРЖДАЮ</w:t>
            </w:r>
          </w:p>
        </w:tc>
      </w:tr>
      <w:tr w:rsidR="009B188E">
        <w:trPr>
          <w:trHeight w:hRule="exact" w:val="183"/>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426" w:type="dxa"/>
          </w:tcPr>
          <w:p w:rsidR="009B188E" w:rsidRDefault="009B188E"/>
        </w:tc>
        <w:tc>
          <w:tcPr>
            <w:tcW w:w="1275" w:type="dxa"/>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rsidRPr="009C13F7">
        <w:trPr>
          <w:trHeight w:hRule="exact" w:val="278"/>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3417" w:type="dxa"/>
            <w:gridSpan w:val="4"/>
            <w:shd w:val="clear" w:color="000000" w:fill="FFFFFF"/>
            <w:tcMar>
              <w:top w:w="0" w:type="dxa"/>
              <w:left w:w="34" w:type="dxa"/>
              <w:bottom w:w="0" w:type="dxa"/>
              <w:right w:w="34" w:type="dxa"/>
            </w:tcMar>
          </w:tcPr>
          <w:p w:rsidR="009B188E" w:rsidRPr="009C13F7" w:rsidRDefault="009C13F7">
            <w:pPr>
              <w:rPr>
                <w:sz w:val="24"/>
                <w:szCs w:val="24"/>
                <w:lang w:val="ru-RU"/>
              </w:rPr>
            </w:pPr>
            <w:r w:rsidRPr="009C13F7">
              <w:rPr>
                <w:rFonts w:ascii="Times New Roman" w:hAnsi="Times New Roman" w:cs="Times New Roman"/>
                <w:color w:val="000000"/>
                <w:sz w:val="24"/>
                <w:szCs w:val="24"/>
                <w:lang w:val="ru-RU"/>
              </w:rPr>
              <w:t xml:space="preserve">Зам. директора по </w:t>
            </w:r>
            <w:proofErr w:type="spellStart"/>
            <w:r w:rsidRPr="009C13F7">
              <w:rPr>
                <w:rFonts w:ascii="Times New Roman" w:hAnsi="Times New Roman" w:cs="Times New Roman"/>
                <w:color w:val="000000"/>
                <w:sz w:val="24"/>
                <w:szCs w:val="24"/>
                <w:lang w:val="ru-RU"/>
              </w:rPr>
              <w:t>УР</w:t>
            </w:r>
            <w:r>
              <w:rPr>
                <w:rFonts w:ascii="Times New Roman" w:hAnsi="Times New Roman" w:cs="Times New Roman"/>
                <w:color w:val="000000"/>
                <w:sz w:val="24"/>
                <w:szCs w:val="24"/>
                <w:lang w:val="ru-RU"/>
              </w:rPr>
              <w:t>БАмИЖТ</w:t>
            </w:r>
            <w:proofErr w:type="spellEnd"/>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9C13F7">
        <w:trPr>
          <w:trHeight w:hRule="exact" w:val="83"/>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9C13F7">
        <w:trPr>
          <w:trHeight w:hRule="exact" w:val="781"/>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6" w:type="dxa"/>
            <w:gridSpan w:val="6"/>
            <w:shd w:val="clear" w:color="000000" w:fill="FFFFFF"/>
            <w:tcMar>
              <w:top w:w="0" w:type="dxa"/>
              <w:left w:w="34" w:type="dxa"/>
              <w:bottom w:w="0" w:type="dxa"/>
              <w:right w:w="34" w:type="dxa"/>
            </w:tcMar>
          </w:tcPr>
          <w:p w:rsidR="009B188E" w:rsidRDefault="009B188E">
            <w:pPr>
              <w:rPr>
                <w:rFonts w:ascii="Times New Roman" w:hAnsi="Times New Roman" w:cs="Times New Roman"/>
                <w:color w:val="000000"/>
                <w:sz w:val="24"/>
                <w:szCs w:val="24"/>
                <w:u w:val="single"/>
                <w:lang w:val="ru-RU"/>
              </w:rPr>
            </w:pPr>
          </w:p>
          <w:p w:rsidR="009C13F7" w:rsidRPr="009C13F7" w:rsidRDefault="00F5193A">
            <w:pPr>
              <w:rPr>
                <w:sz w:val="24"/>
                <w:szCs w:val="24"/>
                <w:lang w:val="ru-RU"/>
              </w:rPr>
            </w:pPr>
            <w:proofErr w:type="spellStart"/>
            <w:r>
              <w:rPr>
                <w:rFonts w:ascii="Times New Roman" w:hAnsi="Times New Roman" w:cs="Times New Roman"/>
                <w:color w:val="000000"/>
                <w:sz w:val="24"/>
                <w:szCs w:val="24"/>
                <w:u w:val="single"/>
                <w:lang w:val="ru-RU"/>
              </w:rPr>
              <w:t>_______________Гашенко</w:t>
            </w:r>
            <w:proofErr w:type="spellEnd"/>
            <w:r w:rsidR="009C13F7">
              <w:rPr>
                <w:rFonts w:ascii="Times New Roman" w:hAnsi="Times New Roman" w:cs="Times New Roman"/>
                <w:color w:val="000000"/>
                <w:sz w:val="24"/>
                <w:szCs w:val="24"/>
                <w:u w:val="single"/>
                <w:lang w:val="ru-RU"/>
              </w:rPr>
              <w:t xml:space="preserve"> С.А.</w:t>
            </w:r>
          </w:p>
        </w:tc>
      </w:tr>
      <w:tr w:rsidR="009B188E" w:rsidRPr="009C13F7">
        <w:trPr>
          <w:trHeight w:hRule="exact" w:val="203"/>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1723" w:type="dxa"/>
            <w:gridSpan w:val="3"/>
            <w:shd w:val="clear" w:color="000000" w:fill="FFFFFF"/>
            <w:tcMar>
              <w:top w:w="0" w:type="dxa"/>
              <w:left w:w="34" w:type="dxa"/>
              <w:bottom w:w="0" w:type="dxa"/>
              <w:right w:w="34" w:type="dxa"/>
            </w:tcMar>
          </w:tcPr>
          <w:p w:rsidR="009B188E" w:rsidRPr="009C13F7" w:rsidRDefault="009B188E">
            <w:pPr>
              <w:rPr>
                <w:lang w:val="ru-RU"/>
              </w:rPr>
            </w:pPr>
          </w:p>
        </w:tc>
        <w:tc>
          <w:tcPr>
            <w:tcW w:w="2558" w:type="dxa"/>
            <w:gridSpan w:val="3"/>
            <w:vMerge w:val="restart"/>
            <w:shd w:val="clear" w:color="000000" w:fill="FFFFFF"/>
            <w:tcMar>
              <w:top w:w="0" w:type="dxa"/>
              <w:left w:w="34" w:type="dxa"/>
              <w:bottom w:w="0" w:type="dxa"/>
              <w:right w:w="34" w:type="dxa"/>
            </w:tcMar>
          </w:tcPr>
          <w:p w:rsidR="009B188E" w:rsidRPr="009C13F7" w:rsidRDefault="009B188E">
            <w:pPr>
              <w:rPr>
                <w:lang w:val="ru-RU"/>
              </w:rPr>
            </w:pPr>
          </w:p>
        </w:tc>
      </w:tr>
      <w:tr w:rsidR="009B188E">
        <w:trPr>
          <w:trHeight w:hRule="exact" w:val="353"/>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2283" w:type="dxa"/>
            <w:gridSpan w:val="3"/>
            <w:vMerge w:val="restart"/>
            <w:shd w:val="clear" w:color="FFFFFF" w:fill="FFFFFF"/>
            <w:tcMar>
              <w:top w:w="0" w:type="dxa"/>
              <w:left w:w="4" w:type="dxa"/>
              <w:bottom w:w="0" w:type="dxa"/>
              <w:right w:w="4" w:type="dxa"/>
            </w:tcMar>
          </w:tcPr>
          <w:p w:rsidR="009B188E" w:rsidRDefault="009C13F7">
            <w:r>
              <w:rPr>
                <w:noProof/>
                <w:lang w:val="ru-RU" w:eastAsia="ru-RU"/>
              </w:rPr>
              <w:drawing>
                <wp:inline distT="0" distB="0" distL="0" distR="0">
                  <wp:extent cx="1440000" cy="720000"/>
                  <wp:effectExtent l="0" t="0" r="0" b="0"/>
                  <wp:docPr id="16" name="_x0000_i1040"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40"/>
                          <pic:cNvPicPr/>
                        </pic:nvPicPr>
                        <pic:blipFill>
                          <a:blip r:embed="rId9"/>
                          <a:stretch>
                            <a:fillRect/>
                          </a:stretch>
                        </pic:blipFill>
                        <pic:spPr>
                          <a:xfrm>
                            <a:off x="0" y="0"/>
                            <a:ext cx="1440000" cy="720000"/>
                          </a:xfrm>
                          <a:prstGeom prst="rect">
                            <a:avLst/>
                          </a:prstGeom>
                        </pic:spPr>
                      </pic:pic>
                    </a:graphicData>
                  </a:graphic>
                </wp:inline>
              </w:drawing>
            </w:r>
          </w:p>
        </w:tc>
        <w:tc>
          <w:tcPr>
            <w:tcW w:w="23" w:type="dxa"/>
            <w:vMerge w:val="restart"/>
            <w:shd w:val="clear" w:color="000000" w:fill="FFFFFF"/>
            <w:tcMar>
              <w:top w:w="0" w:type="dxa"/>
              <w:left w:w="34" w:type="dxa"/>
              <w:bottom w:w="0" w:type="dxa"/>
              <w:right w:w="34" w:type="dxa"/>
            </w:tcMar>
          </w:tcPr>
          <w:p w:rsidR="009B188E" w:rsidRDefault="009B188E"/>
        </w:tc>
        <w:tc>
          <w:tcPr>
            <w:tcW w:w="2558" w:type="dxa"/>
            <w:gridSpan w:val="3"/>
            <w:vMerge/>
            <w:shd w:val="clear" w:color="000000" w:fill="FFFFFF"/>
            <w:tcMar>
              <w:top w:w="0" w:type="dxa"/>
              <w:left w:w="4" w:type="dxa"/>
              <w:bottom w:w="0" w:type="dxa"/>
              <w:right w:w="4" w:type="dxa"/>
            </w:tcMar>
          </w:tcPr>
          <w:p w:rsidR="009B188E" w:rsidRDefault="009B188E"/>
        </w:tc>
      </w:tr>
      <w:tr w:rsidR="009B188E">
        <w:trPr>
          <w:trHeight w:hRule="exact" w:val="52"/>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2283" w:type="dxa"/>
            <w:gridSpan w:val="3"/>
            <w:vMerge/>
            <w:shd w:val="clear" w:color="FFFFFF" w:fill="FFFFFF"/>
            <w:tcMar>
              <w:top w:w="0" w:type="dxa"/>
              <w:left w:w="4" w:type="dxa"/>
              <w:bottom w:w="0" w:type="dxa"/>
              <w:right w:w="4" w:type="dxa"/>
            </w:tcMar>
          </w:tcPr>
          <w:p w:rsidR="009B188E" w:rsidRDefault="009B188E"/>
        </w:tc>
        <w:tc>
          <w:tcPr>
            <w:tcW w:w="23" w:type="dxa"/>
            <w:vMerge/>
            <w:shd w:val="clear" w:color="000000" w:fill="FFFFFF"/>
            <w:tcMar>
              <w:top w:w="0" w:type="dxa"/>
              <w:left w:w="34" w:type="dxa"/>
              <w:bottom w:w="0" w:type="dxa"/>
              <w:right w:w="34" w:type="dxa"/>
            </w:tcMar>
          </w:tcPr>
          <w:p w:rsidR="009B188E" w:rsidRDefault="009B188E"/>
        </w:tc>
        <w:tc>
          <w:tcPr>
            <w:tcW w:w="2558" w:type="dxa"/>
            <w:gridSpan w:val="3"/>
            <w:shd w:val="clear" w:color="000000" w:fill="FFFFFF"/>
            <w:tcMar>
              <w:top w:w="0" w:type="dxa"/>
              <w:left w:w="4" w:type="dxa"/>
              <w:bottom w:w="0" w:type="dxa"/>
              <w:right w:w="4" w:type="dxa"/>
            </w:tcMar>
          </w:tcPr>
          <w:p w:rsidR="009B188E" w:rsidRDefault="009B188E"/>
        </w:tc>
      </w:tr>
      <w:tr w:rsidR="009B188E">
        <w:trPr>
          <w:trHeight w:hRule="exact" w:val="395"/>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2283" w:type="dxa"/>
            <w:gridSpan w:val="3"/>
            <w:vMerge/>
            <w:shd w:val="clear" w:color="FFFFFF" w:fill="FFFFFF"/>
            <w:tcMar>
              <w:top w:w="0" w:type="dxa"/>
              <w:left w:w="4" w:type="dxa"/>
              <w:bottom w:w="0" w:type="dxa"/>
              <w:right w:w="4" w:type="dxa"/>
            </w:tcMar>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trPr>
          <w:trHeight w:hRule="exact" w:val="278"/>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2283" w:type="dxa"/>
            <w:gridSpan w:val="3"/>
            <w:vMerge/>
            <w:shd w:val="clear" w:color="FFFFFF" w:fill="FFFFFF"/>
            <w:tcMar>
              <w:top w:w="0" w:type="dxa"/>
              <w:left w:w="4" w:type="dxa"/>
              <w:bottom w:w="0" w:type="dxa"/>
              <w:right w:w="4" w:type="dxa"/>
            </w:tcMar>
          </w:tcPr>
          <w:p w:rsidR="009B188E" w:rsidRDefault="009B188E"/>
        </w:tc>
        <w:tc>
          <w:tcPr>
            <w:tcW w:w="2426" w:type="dxa"/>
            <w:gridSpan w:val="3"/>
            <w:shd w:val="clear" w:color="000000" w:fill="FFFFFF"/>
            <w:tcMar>
              <w:top w:w="0" w:type="dxa"/>
              <w:left w:w="34" w:type="dxa"/>
              <w:bottom w:w="0" w:type="dxa"/>
              <w:right w:w="34" w:type="dxa"/>
            </w:tcMar>
          </w:tcPr>
          <w:p w:rsidR="009B188E" w:rsidRDefault="009C13F7">
            <w:pPr>
              <w:jc w:val="right"/>
              <w:rPr>
                <w:sz w:val="24"/>
                <w:szCs w:val="24"/>
              </w:rPr>
            </w:pP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.2023</w:t>
            </w:r>
          </w:p>
        </w:tc>
        <w:tc>
          <w:tcPr>
            <w:tcW w:w="141" w:type="dxa"/>
          </w:tcPr>
          <w:p w:rsidR="009B188E" w:rsidRDefault="009B188E"/>
        </w:tc>
      </w:tr>
      <w:tr w:rsidR="009B188E">
        <w:trPr>
          <w:trHeight w:hRule="exact" w:val="33"/>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2283" w:type="dxa"/>
            <w:gridSpan w:val="3"/>
            <w:vMerge/>
            <w:shd w:val="clear" w:color="FFFFFF" w:fill="FFFFFF"/>
            <w:tcMar>
              <w:top w:w="0" w:type="dxa"/>
              <w:left w:w="4" w:type="dxa"/>
              <w:bottom w:w="0" w:type="dxa"/>
              <w:right w:w="4" w:type="dxa"/>
            </w:tcMar>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trPr>
          <w:trHeight w:hRule="exact" w:val="573"/>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426" w:type="dxa"/>
          </w:tcPr>
          <w:p w:rsidR="009B188E" w:rsidRDefault="009B188E"/>
        </w:tc>
        <w:tc>
          <w:tcPr>
            <w:tcW w:w="1275" w:type="dxa"/>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trPr>
          <w:trHeight w:hRule="exact" w:val="450"/>
        </w:trPr>
        <w:tc>
          <w:tcPr>
            <w:tcW w:w="10220" w:type="dxa"/>
            <w:gridSpan w:val="13"/>
            <w:shd w:val="clear" w:color="000000" w:fill="FFFFFF"/>
            <w:tcMar>
              <w:top w:w="0" w:type="dxa"/>
              <w:left w:w="34" w:type="dxa"/>
              <w:bottom w:w="0" w:type="dxa"/>
              <w:right w:w="34" w:type="dxa"/>
            </w:tcMar>
          </w:tcPr>
          <w:p w:rsidR="009B188E" w:rsidRDefault="009C13F7">
            <w:pPr>
              <w:jc w:val="center"/>
              <w:rPr>
                <w:sz w:val="36"/>
                <w:szCs w:val="36"/>
              </w:rPr>
            </w:pPr>
            <w:r>
              <w:rPr>
                <w:rFonts w:ascii="Times New Roman" w:hAnsi="Times New Roman" w:cs="Times New Roman"/>
                <w:color w:val="000000"/>
                <w:sz w:val="36"/>
                <w:szCs w:val="36"/>
              </w:rPr>
              <w:t>РАБОЧАЯ ПРОГРАММА</w:t>
            </w:r>
          </w:p>
        </w:tc>
      </w:tr>
      <w:tr w:rsidR="009B188E">
        <w:trPr>
          <w:trHeight w:hRule="exact" w:val="139"/>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426" w:type="dxa"/>
          </w:tcPr>
          <w:p w:rsidR="009B188E" w:rsidRDefault="009B188E"/>
        </w:tc>
        <w:tc>
          <w:tcPr>
            <w:tcW w:w="1275" w:type="dxa"/>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trPr>
          <w:trHeight w:hRule="exact" w:val="556"/>
        </w:trPr>
        <w:tc>
          <w:tcPr>
            <w:tcW w:w="1574" w:type="dxa"/>
            <w:gridSpan w:val="2"/>
            <w:shd w:val="clear" w:color="000000" w:fill="FFFFFF"/>
            <w:tcMar>
              <w:top w:w="0" w:type="dxa"/>
              <w:left w:w="34" w:type="dxa"/>
              <w:bottom w:w="0" w:type="dxa"/>
              <w:right w:w="34" w:type="dxa"/>
            </w:tcMar>
          </w:tcPr>
          <w:p w:rsidR="009B188E" w:rsidRDefault="009C13F7">
            <w:pPr>
              <w:rPr>
                <w:sz w:val="24"/>
                <w:szCs w:val="24"/>
              </w:rPr>
            </w:pPr>
            <w:proofErr w:type="spellStart"/>
            <w:r>
              <w:rPr>
                <w:rFonts w:ascii="Times New Roman" w:hAnsi="Times New Roman" w:cs="Times New Roman"/>
                <w:color w:val="000000"/>
                <w:sz w:val="24"/>
                <w:szCs w:val="24"/>
              </w:rPr>
              <w:t>дисциплины</w:t>
            </w:r>
            <w:proofErr w:type="spellEnd"/>
          </w:p>
        </w:tc>
        <w:tc>
          <w:tcPr>
            <w:tcW w:w="8660" w:type="dxa"/>
            <w:gridSpan w:val="11"/>
            <w:vMerge w:val="restart"/>
            <w:shd w:val="clear" w:color="000000" w:fill="FFFFFF"/>
            <w:tcMar>
              <w:top w:w="0" w:type="dxa"/>
              <w:left w:w="34" w:type="dxa"/>
              <w:bottom w:w="0" w:type="dxa"/>
              <w:right w:w="34" w:type="dxa"/>
            </w:tcMar>
          </w:tcPr>
          <w:p w:rsidR="009B188E" w:rsidRDefault="009C13F7">
            <w:pPr>
              <w:rPr>
                <w:sz w:val="24"/>
                <w:szCs w:val="24"/>
              </w:rPr>
            </w:pPr>
            <w:proofErr w:type="spellStart"/>
            <w:r>
              <w:rPr>
                <w:rFonts w:ascii="Times New Roman" w:hAnsi="Times New Roman" w:cs="Times New Roman"/>
                <w:b/>
                <w:color w:val="000000"/>
                <w:sz w:val="24"/>
                <w:szCs w:val="24"/>
                <w:u w:val="single"/>
              </w:rPr>
              <w:t>Теориямеханизмов</w:t>
            </w:r>
            <w:proofErr w:type="spellEnd"/>
            <w:r>
              <w:rPr>
                <w:rFonts w:ascii="Times New Roman" w:hAnsi="Times New Roman" w:cs="Times New Roman"/>
                <w:b/>
                <w:color w:val="000000"/>
                <w:sz w:val="24"/>
                <w:szCs w:val="24"/>
                <w:u w:val="single"/>
              </w:rPr>
              <w:t xml:space="preserve"> и </w:t>
            </w:r>
            <w:proofErr w:type="spellStart"/>
            <w:r>
              <w:rPr>
                <w:rFonts w:ascii="Times New Roman" w:hAnsi="Times New Roman" w:cs="Times New Roman"/>
                <w:b/>
                <w:color w:val="000000"/>
                <w:sz w:val="24"/>
                <w:szCs w:val="24"/>
                <w:u w:val="single"/>
              </w:rPr>
              <w:t>машин</w:t>
            </w:r>
            <w:proofErr w:type="spellEnd"/>
          </w:p>
        </w:tc>
      </w:tr>
      <w:tr w:rsidR="009B188E">
        <w:trPr>
          <w:trHeight w:hRule="exact" w:val="139"/>
        </w:trPr>
        <w:tc>
          <w:tcPr>
            <w:tcW w:w="710" w:type="dxa"/>
          </w:tcPr>
          <w:p w:rsidR="009B188E" w:rsidRDefault="009B188E"/>
        </w:tc>
        <w:tc>
          <w:tcPr>
            <w:tcW w:w="853" w:type="dxa"/>
          </w:tcPr>
          <w:p w:rsidR="009B188E" w:rsidRDefault="009B188E"/>
        </w:tc>
        <w:tc>
          <w:tcPr>
            <w:tcW w:w="8660" w:type="dxa"/>
            <w:gridSpan w:val="11"/>
            <w:vMerge/>
            <w:shd w:val="clear" w:color="000000" w:fill="FFFFFF"/>
            <w:tcMar>
              <w:top w:w="0" w:type="dxa"/>
              <w:left w:w="34" w:type="dxa"/>
              <w:bottom w:w="0" w:type="dxa"/>
              <w:right w:w="34" w:type="dxa"/>
            </w:tcMar>
          </w:tcPr>
          <w:p w:rsidR="009B188E" w:rsidRDefault="009B188E"/>
        </w:tc>
      </w:tr>
      <w:tr w:rsidR="009B188E">
        <w:trPr>
          <w:trHeight w:hRule="exact" w:val="109"/>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426" w:type="dxa"/>
          </w:tcPr>
          <w:p w:rsidR="009B188E" w:rsidRDefault="009B188E"/>
        </w:tc>
        <w:tc>
          <w:tcPr>
            <w:tcW w:w="1275" w:type="dxa"/>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trPr>
          <w:trHeight w:hRule="exact" w:val="305"/>
        </w:trPr>
        <w:tc>
          <w:tcPr>
            <w:tcW w:w="10221" w:type="dxa"/>
            <w:gridSpan w:val="13"/>
            <w:shd w:val="clear" w:color="000000" w:fill="FFFFFF"/>
            <w:tcMar>
              <w:top w:w="0" w:type="dxa"/>
              <w:left w:w="34" w:type="dxa"/>
              <w:bottom w:w="0" w:type="dxa"/>
              <w:right w:w="34" w:type="dxa"/>
            </w:tcMar>
          </w:tcPr>
          <w:p w:rsidR="009B188E" w:rsidRDefault="009C13F7">
            <w:pPr>
              <w:rPr>
                <w:sz w:val="24"/>
                <w:szCs w:val="24"/>
              </w:rPr>
            </w:pPr>
            <w:r>
              <w:rPr>
                <w:rFonts w:ascii="Times New Roman" w:hAnsi="Times New Roman" w:cs="Times New Roman"/>
                <w:color w:val="000000"/>
                <w:sz w:val="24"/>
                <w:szCs w:val="24"/>
              </w:rPr>
              <w:t xml:space="preserve">23.05.01 </w:t>
            </w:r>
            <w:proofErr w:type="spellStart"/>
            <w:r>
              <w:rPr>
                <w:rFonts w:ascii="Times New Roman" w:hAnsi="Times New Roman" w:cs="Times New Roman"/>
                <w:color w:val="000000"/>
                <w:sz w:val="24"/>
                <w:szCs w:val="24"/>
              </w:rPr>
              <w:t>Наземныетранспортно-технологическиесредства</w:t>
            </w:r>
            <w:proofErr w:type="spellEnd"/>
          </w:p>
        </w:tc>
      </w:tr>
      <w:tr w:rsidR="009B188E">
        <w:trPr>
          <w:trHeight w:hRule="exact" w:val="229"/>
        </w:trPr>
        <w:tc>
          <w:tcPr>
            <w:tcW w:w="710" w:type="dxa"/>
          </w:tcPr>
          <w:p w:rsidR="009B188E" w:rsidRDefault="009B188E"/>
        </w:tc>
        <w:tc>
          <w:tcPr>
            <w:tcW w:w="853" w:type="dxa"/>
          </w:tcPr>
          <w:p w:rsidR="009B188E" w:rsidRDefault="009B188E"/>
        </w:tc>
        <w:tc>
          <w:tcPr>
            <w:tcW w:w="284" w:type="dxa"/>
          </w:tcPr>
          <w:p w:rsidR="009B188E" w:rsidRDefault="009B188E"/>
        </w:tc>
        <w:tc>
          <w:tcPr>
            <w:tcW w:w="1969" w:type="dxa"/>
          </w:tcPr>
          <w:p w:rsidR="009B188E" w:rsidRDefault="009B188E"/>
        </w:tc>
        <w:tc>
          <w:tcPr>
            <w:tcW w:w="16" w:type="dxa"/>
          </w:tcPr>
          <w:p w:rsidR="009B188E" w:rsidRDefault="009B188E"/>
        </w:tc>
        <w:tc>
          <w:tcPr>
            <w:tcW w:w="1556" w:type="dxa"/>
          </w:tcPr>
          <w:p w:rsidR="009B188E" w:rsidRDefault="009B188E"/>
        </w:tc>
        <w:tc>
          <w:tcPr>
            <w:tcW w:w="574" w:type="dxa"/>
          </w:tcPr>
          <w:p w:rsidR="009B188E" w:rsidRDefault="009B188E"/>
        </w:tc>
        <w:tc>
          <w:tcPr>
            <w:tcW w:w="426" w:type="dxa"/>
          </w:tcPr>
          <w:p w:rsidR="009B188E" w:rsidRDefault="009B188E"/>
        </w:tc>
        <w:tc>
          <w:tcPr>
            <w:tcW w:w="1275" w:type="dxa"/>
          </w:tcPr>
          <w:p w:rsidR="009B188E" w:rsidRDefault="009B188E"/>
        </w:tc>
        <w:tc>
          <w:tcPr>
            <w:tcW w:w="9" w:type="dxa"/>
          </w:tcPr>
          <w:p w:rsidR="009B188E" w:rsidRDefault="009B188E"/>
        </w:tc>
        <w:tc>
          <w:tcPr>
            <w:tcW w:w="1695" w:type="dxa"/>
          </w:tcPr>
          <w:p w:rsidR="009B188E" w:rsidRDefault="009B188E"/>
        </w:tc>
        <w:tc>
          <w:tcPr>
            <w:tcW w:w="710" w:type="dxa"/>
          </w:tcPr>
          <w:p w:rsidR="009B188E" w:rsidRDefault="009B188E"/>
        </w:tc>
        <w:tc>
          <w:tcPr>
            <w:tcW w:w="141" w:type="dxa"/>
          </w:tcPr>
          <w:p w:rsidR="009B188E" w:rsidRDefault="009B188E"/>
        </w:tc>
      </w:tr>
      <w:tr w:rsidR="009B188E" w:rsidRPr="00F5193A">
        <w:trPr>
          <w:trHeight w:hRule="exact" w:val="278"/>
        </w:trPr>
        <w:tc>
          <w:tcPr>
            <w:tcW w:w="1858" w:type="dxa"/>
            <w:gridSpan w:val="3"/>
            <w:shd w:val="clear" w:color="000000" w:fill="FFFFFF"/>
            <w:tcMar>
              <w:top w:w="0" w:type="dxa"/>
              <w:left w:w="34" w:type="dxa"/>
              <w:bottom w:w="0" w:type="dxa"/>
              <w:right w:w="34" w:type="dxa"/>
            </w:tcMar>
          </w:tcPr>
          <w:p w:rsidR="009B188E" w:rsidRDefault="009C13F7">
            <w:pPr>
              <w:rPr>
                <w:sz w:val="24"/>
                <w:szCs w:val="24"/>
              </w:rPr>
            </w:pPr>
            <w:proofErr w:type="spellStart"/>
            <w:r>
              <w:rPr>
                <w:rFonts w:ascii="Times New Roman" w:hAnsi="Times New Roman" w:cs="Times New Roman"/>
                <w:color w:val="000000"/>
                <w:sz w:val="24"/>
                <w:szCs w:val="24"/>
              </w:rPr>
              <w:t>Составитель</w:t>
            </w:r>
            <w:proofErr w:type="spellEnd"/>
            <w:r>
              <w:rPr>
                <w:rFonts w:ascii="Times New Roman" w:hAnsi="Times New Roman" w:cs="Times New Roman"/>
                <w:color w:val="000000"/>
                <w:sz w:val="24"/>
                <w:szCs w:val="24"/>
              </w:rPr>
              <w:t>(и):</w:t>
            </w:r>
          </w:p>
        </w:tc>
        <w:tc>
          <w:tcPr>
            <w:tcW w:w="8377" w:type="dxa"/>
            <w:gridSpan w:val="10"/>
            <w:vMerge w:val="restart"/>
            <w:shd w:val="clear" w:color="000000" w:fill="FFFFFF"/>
            <w:tcMar>
              <w:top w:w="0" w:type="dxa"/>
              <w:left w:w="34" w:type="dxa"/>
              <w:bottom w:w="0" w:type="dxa"/>
              <w:right w:w="34" w:type="dxa"/>
            </w:tcMar>
          </w:tcPr>
          <w:p w:rsidR="009B188E" w:rsidRPr="009C13F7" w:rsidRDefault="009C13F7">
            <w:pPr>
              <w:rPr>
                <w:sz w:val="24"/>
                <w:szCs w:val="24"/>
                <w:lang w:val="ru-RU"/>
              </w:rPr>
            </w:pPr>
            <w:r>
              <w:rPr>
                <w:rFonts w:ascii="Times New Roman" w:hAnsi="Times New Roman" w:cs="Times New Roman"/>
                <w:color w:val="000000"/>
                <w:sz w:val="24"/>
                <w:szCs w:val="24"/>
                <w:u w:val="single"/>
                <w:lang w:val="ru-RU"/>
              </w:rPr>
              <w:t xml:space="preserve">Старший </w:t>
            </w:r>
            <w:proofErr w:type="spellStart"/>
            <w:r>
              <w:rPr>
                <w:rFonts w:ascii="Times New Roman" w:hAnsi="Times New Roman" w:cs="Times New Roman"/>
                <w:color w:val="000000"/>
                <w:sz w:val="24"/>
                <w:szCs w:val="24"/>
                <w:u w:val="single"/>
                <w:lang w:val="ru-RU"/>
              </w:rPr>
              <w:t>преподавтель</w:t>
            </w:r>
            <w:proofErr w:type="spellEnd"/>
            <w:r>
              <w:rPr>
                <w:rFonts w:ascii="Times New Roman" w:hAnsi="Times New Roman" w:cs="Times New Roman"/>
                <w:color w:val="000000"/>
                <w:sz w:val="24"/>
                <w:szCs w:val="24"/>
                <w:u w:val="single"/>
                <w:lang w:val="ru-RU"/>
              </w:rPr>
              <w:t xml:space="preserve"> Васильев Д.А.</w:t>
            </w:r>
          </w:p>
        </w:tc>
      </w:tr>
      <w:tr w:rsidR="009B188E" w:rsidRPr="00F5193A">
        <w:trPr>
          <w:trHeight w:hRule="exact" w:val="37"/>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8377" w:type="dxa"/>
            <w:gridSpan w:val="10"/>
            <w:vMerge/>
            <w:shd w:val="clear" w:color="000000" w:fill="FFFFFF"/>
            <w:tcMar>
              <w:top w:w="0" w:type="dxa"/>
              <w:left w:w="34" w:type="dxa"/>
              <w:bottom w:w="0" w:type="dxa"/>
              <w:right w:w="34" w:type="dxa"/>
            </w:tcMar>
          </w:tcPr>
          <w:p w:rsidR="009B188E" w:rsidRPr="009C13F7" w:rsidRDefault="009B188E">
            <w:pPr>
              <w:rPr>
                <w:lang w:val="ru-RU"/>
              </w:rPr>
            </w:pPr>
          </w:p>
        </w:tc>
      </w:tr>
      <w:tr w:rsidR="009B188E" w:rsidRPr="00F5193A">
        <w:trPr>
          <w:trHeight w:hRule="exact" w:val="447"/>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F5193A">
        <w:trPr>
          <w:trHeight w:hRule="exact" w:val="305"/>
        </w:trPr>
        <w:tc>
          <w:tcPr>
            <w:tcW w:w="3826" w:type="dxa"/>
            <w:gridSpan w:val="4"/>
            <w:shd w:val="clear" w:color="000000" w:fill="FFFFFF"/>
            <w:tcMar>
              <w:top w:w="0" w:type="dxa"/>
              <w:left w:w="34" w:type="dxa"/>
              <w:bottom w:w="0" w:type="dxa"/>
              <w:right w:w="34" w:type="dxa"/>
            </w:tcMar>
          </w:tcPr>
          <w:p w:rsidR="009B188E" w:rsidRDefault="009C13F7">
            <w:pPr>
              <w:rPr>
                <w:sz w:val="24"/>
                <w:szCs w:val="24"/>
              </w:rPr>
            </w:pPr>
            <w:proofErr w:type="spellStart"/>
            <w:r>
              <w:rPr>
                <w:rFonts w:ascii="Times New Roman" w:hAnsi="Times New Roman" w:cs="Times New Roman"/>
                <w:color w:val="000000"/>
                <w:sz w:val="24"/>
                <w:szCs w:val="24"/>
              </w:rPr>
              <w:t>Обсужденаназаседаниикафедры</w:t>
            </w:r>
            <w:proofErr w:type="spellEnd"/>
            <w:r>
              <w:rPr>
                <w:rFonts w:ascii="Times New Roman" w:hAnsi="Times New Roman" w:cs="Times New Roman"/>
                <w:color w:val="000000"/>
                <w:sz w:val="24"/>
                <w:szCs w:val="24"/>
              </w:rPr>
              <w:t>:</w:t>
            </w:r>
          </w:p>
        </w:tc>
        <w:tc>
          <w:tcPr>
            <w:tcW w:w="16" w:type="dxa"/>
          </w:tcPr>
          <w:p w:rsidR="009B188E" w:rsidRDefault="009B188E"/>
        </w:tc>
        <w:tc>
          <w:tcPr>
            <w:tcW w:w="6394" w:type="dxa"/>
            <w:gridSpan w:val="8"/>
            <w:vMerge w:val="restart"/>
            <w:shd w:val="clear" w:color="000000" w:fill="FFFFFF"/>
            <w:tcMar>
              <w:top w:w="0" w:type="dxa"/>
              <w:left w:w="34" w:type="dxa"/>
              <w:bottom w:w="0" w:type="dxa"/>
              <w:right w:w="34" w:type="dxa"/>
            </w:tcMar>
          </w:tcPr>
          <w:p w:rsidR="009B188E" w:rsidRPr="009C13F7" w:rsidRDefault="009C13F7">
            <w:pPr>
              <w:rPr>
                <w:sz w:val="24"/>
                <w:szCs w:val="24"/>
                <w:lang w:val="ru-RU"/>
              </w:rPr>
            </w:pPr>
            <w:r>
              <w:rPr>
                <w:rFonts w:ascii="Times New Roman" w:hAnsi="Times New Roman" w:cs="Times New Roman"/>
                <w:color w:val="000000"/>
                <w:sz w:val="24"/>
                <w:szCs w:val="24"/>
                <w:u w:val="single"/>
                <w:lang w:val="ru-RU"/>
              </w:rPr>
              <w:t>БАмИЖТ – филиал ДВГУПС в г. Тынде</w:t>
            </w:r>
          </w:p>
        </w:tc>
      </w:tr>
      <w:tr w:rsidR="009B188E" w:rsidRPr="00F5193A">
        <w:trPr>
          <w:trHeight w:hRule="exact" w:val="283"/>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6394" w:type="dxa"/>
            <w:gridSpan w:val="8"/>
            <w:vMerge/>
            <w:shd w:val="clear" w:color="000000" w:fill="FFFFFF"/>
            <w:tcMar>
              <w:top w:w="0" w:type="dxa"/>
              <w:left w:w="34" w:type="dxa"/>
              <w:bottom w:w="0" w:type="dxa"/>
              <w:right w:w="34" w:type="dxa"/>
            </w:tcMar>
          </w:tcPr>
          <w:p w:rsidR="009B188E" w:rsidRPr="009C13F7" w:rsidRDefault="009B188E">
            <w:pPr>
              <w:rPr>
                <w:lang w:val="ru-RU"/>
              </w:rPr>
            </w:pPr>
          </w:p>
        </w:tc>
      </w:tr>
      <w:tr w:rsidR="009B188E" w:rsidRPr="00F5193A">
        <w:trPr>
          <w:trHeight w:hRule="exact" w:val="431"/>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9C13F7">
        <w:trPr>
          <w:trHeight w:hRule="exact" w:val="305"/>
        </w:trPr>
        <w:tc>
          <w:tcPr>
            <w:tcW w:w="10214" w:type="dxa"/>
            <w:gridSpan w:val="13"/>
            <w:shd w:val="clear" w:color="000000" w:fill="FFFFFF"/>
            <w:tcMar>
              <w:top w:w="0" w:type="dxa"/>
              <w:left w:w="34" w:type="dxa"/>
              <w:bottom w:w="0" w:type="dxa"/>
              <w:right w:w="34" w:type="dxa"/>
            </w:tcMar>
          </w:tcPr>
          <w:p w:rsidR="009B188E" w:rsidRPr="009C13F7" w:rsidRDefault="009C13F7">
            <w:pPr>
              <w:rPr>
                <w:sz w:val="24"/>
                <w:szCs w:val="24"/>
                <w:lang w:val="ru-RU"/>
              </w:rPr>
            </w:pPr>
            <w:r>
              <w:rPr>
                <w:rFonts w:ascii="Times New Roman" w:hAnsi="Times New Roman" w:cs="Times New Roman"/>
                <w:color w:val="000000"/>
                <w:sz w:val="24"/>
                <w:szCs w:val="24"/>
                <w:lang w:val="ru-RU"/>
              </w:rPr>
              <w:t>Протокол от 26.04.2023г. № 4</w:t>
            </w:r>
          </w:p>
        </w:tc>
      </w:tr>
      <w:tr w:rsidR="009B188E" w:rsidRPr="009C13F7">
        <w:trPr>
          <w:trHeight w:hRule="exact" w:val="152"/>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F5193A">
        <w:trPr>
          <w:trHeight w:hRule="exact" w:val="1126"/>
        </w:trPr>
        <w:tc>
          <w:tcPr>
            <w:tcW w:w="5396" w:type="dxa"/>
            <w:gridSpan w:val="6"/>
            <w:shd w:val="clear" w:color="000000" w:fill="FFFFFF"/>
            <w:tcMar>
              <w:top w:w="0" w:type="dxa"/>
              <w:left w:w="34" w:type="dxa"/>
              <w:bottom w:w="0" w:type="dxa"/>
              <w:right w:w="34" w:type="dxa"/>
            </w:tcMar>
          </w:tcPr>
          <w:p w:rsidR="009B188E" w:rsidRPr="009C13F7" w:rsidRDefault="009C13F7">
            <w:pPr>
              <w:rPr>
                <w:sz w:val="24"/>
                <w:szCs w:val="24"/>
                <w:lang w:val="ru-RU"/>
              </w:rPr>
            </w:pPr>
            <w:r w:rsidRPr="009C13F7">
              <w:rPr>
                <w:rFonts w:ascii="Times New Roman" w:hAnsi="Times New Roman" w:cs="Times New Roman"/>
                <w:color w:val="000000"/>
                <w:sz w:val="24"/>
                <w:szCs w:val="24"/>
                <w:lang w:val="ru-RU"/>
              </w:rPr>
              <w:t>Обсуждена на заседании методической комиссии</w:t>
            </w: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F5193A">
        <w:trPr>
          <w:trHeight w:hRule="exact" w:val="46"/>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rsidRPr="00F5193A">
        <w:trPr>
          <w:trHeight w:hRule="exact" w:val="557"/>
        </w:trPr>
        <w:tc>
          <w:tcPr>
            <w:tcW w:w="10220" w:type="dxa"/>
            <w:gridSpan w:val="13"/>
            <w:shd w:val="clear" w:color="000000" w:fill="FFFFFF"/>
            <w:tcMar>
              <w:top w:w="0" w:type="dxa"/>
              <w:left w:w="34" w:type="dxa"/>
              <w:bottom w:w="0" w:type="dxa"/>
              <w:right w:w="34" w:type="dxa"/>
            </w:tcMar>
          </w:tcPr>
          <w:p w:rsidR="009B188E" w:rsidRPr="009C13F7" w:rsidRDefault="009C13F7">
            <w:pPr>
              <w:rPr>
                <w:lang w:val="ru-RU"/>
              </w:rPr>
            </w:pPr>
            <w:proofErr w:type="gramStart"/>
            <w:r w:rsidRPr="009C13F7">
              <w:rPr>
                <w:rFonts w:ascii="Times New Roman" w:hAnsi="Times New Roman" w:cs="Times New Roman"/>
                <w:color w:val="000000"/>
                <w:lang w:val="ru-RU"/>
              </w:rPr>
              <w:t>Обсуждена</w:t>
            </w:r>
            <w:proofErr w:type="gramEnd"/>
            <w:r w:rsidRPr="009C13F7">
              <w:rPr>
                <w:rFonts w:ascii="Times New Roman" w:hAnsi="Times New Roman" w:cs="Times New Roman"/>
                <w:color w:val="000000"/>
                <w:lang w:val="ru-RU"/>
              </w:rPr>
              <w:t xml:space="preserve"> на заседании методической комиссии по родственным направлениям и специальностям: Протокол от 25.05.2023г. №9</w:t>
            </w:r>
          </w:p>
        </w:tc>
      </w:tr>
      <w:tr w:rsidR="009B188E" w:rsidRPr="00F5193A">
        <w:trPr>
          <w:trHeight w:hRule="exact" w:val="2198"/>
        </w:trPr>
        <w:tc>
          <w:tcPr>
            <w:tcW w:w="710" w:type="dxa"/>
          </w:tcPr>
          <w:p w:rsidR="009B188E" w:rsidRPr="009C13F7" w:rsidRDefault="009B188E">
            <w:pPr>
              <w:rPr>
                <w:lang w:val="ru-RU"/>
              </w:rPr>
            </w:pPr>
          </w:p>
        </w:tc>
        <w:tc>
          <w:tcPr>
            <w:tcW w:w="853" w:type="dxa"/>
          </w:tcPr>
          <w:p w:rsidR="009B188E" w:rsidRPr="009C13F7" w:rsidRDefault="009B188E">
            <w:pPr>
              <w:rPr>
                <w:lang w:val="ru-RU"/>
              </w:rPr>
            </w:pPr>
          </w:p>
        </w:tc>
        <w:tc>
          <w:tcPr>
            <w:tcW w:w="284" w:type="dxa"/>
          </w:tcPr>
          <w:p w:rsidR="009B188E" w:rsidRPr="009C13F7" w:rsidRDefault="009B188E">
            <w:pPr>
              <w:rPr>
                <w:lang w:val="ru-RU"/>
              </w:rPr>
            </w:pPr>
          </w:p>
        </w:tc>
        <w:tc>
          <w:tcPr>
            <w:tcW w:w="1969" w:type="dxa"/>
          </w:tcPr>
          <w:p w:rsidR="009B188E" w:rsidRPr="009C13F7" w:rsidRDefault="009B188E">
            <w:pPr>
              <w:rPr>
                <w:lang w:val="ru-RU"/>
              </w:rPr>
            </w:pPr>
          </w:p>
        </w:tc>
        <w:tc>
          <w:tcPr>
            <w:tcW w:w="16" w:type="dxa"/>
          </w:tcPr>
          <w:p w:rsidR="009B188E" w:rsidRPr="009C13F7" w:rsidRDefault="009B188E">
            <w:pPr>
              <w:rPr>
                <w:lang w:val="ru-RU"/>
              </w:rPr>
            </w:pPr>
          </w:p>
        </w:tc>
        <w:tc>
          <w:tcPr>
            <w:tcW w:w="1556" w:type="dxa"/>
          </w:tcPr>
          <w:p w:rsidR="009B188E" w:rsidRPr="009C13F7" w:rsidRDefault="009B188E">
            <w:pPr>
              <w:rPr>
                <w:lang w:val="ru-RU"/>
              </w:rPr>
            </w:pPr>
          </w:p>
        </w:tc>
        <w:tc>
          <w:tcPr>
            <w:tcW w:w="574" w:type="dxa"/>
          </w:tcPr>
          <w:p w:rsidR="009B188E" w:rsidRPr="009C13F7" w:rsidRDefault="009B188E">
            <w:pPr>
              <w:rPr>
                <w:lang w:val="ru-RU"/>
              </w:rPr>
            </w:pPr>
          </w:p>
        </w:tc>
        <w:tc>
          <w:tcPr>
            <w:tcW w:w="426" w:type="dxa"/>
          </w:tcPr>
          <w:p w:rsidR="009B188E" w:rsidRPr="009C13F7" w:rsidRDefault="009B188E">
            <w:pPr>
              <w:rPr>
                <w:lang w:val="ru-RU"/>
              </w:rPr>
            </w:pPr>
          </w:p>
        </w:tc>
        <w:tc>
          <w:tcPr>
            <w:tcW w:w="1275" w:type="dxa"/>
          </w:tcPr>
          <w:p w:rsidR="009B188E" w:rsidRPr="009C13F7" w:rsidRDefault="009B188E">
            <w:pPr>
              <w:rPr>
                <w:lang w:val="ru-RU"/>
              </w:rPr>
            </w:pPr>
          </w:p>
        </w:tc>
        <w:tc>
          <w:tcPr>
            <w:tcW w:w="9" w:type="dxa"/>
          </w:tcPr>
          <w:p w:rsidR="009B188E" w:rsidRPr="009C13F7" w:rsidRDefault="009B188E">
            <w:pPr>
              <w:rPr>
                <w:lang w:val="ru-RU"/>
              </w:rPr>
            </w:pPr>
          </w:p>
        </w:tc>
        <w:tc>
          <w:tcPr>
            <w:tcW w:w="1695" w:type="dxa"/>
          </w:tcPr>
          <w:p w:rsidR="009B188E" w:rsidRPr="009C13F7" w:rsidRDefault="009B188E">
            <w:pPr>
              <w:rPr>
                <w:lang w:val="ru-RU"/>
              </w:rPr>
            </w:pPr>
          </w:p>
        </w:tc>
        <w:tc>
          <w:tcPr>
            <w:tcW w:w="710" w:type="dxa"/>
          </w:tcPr>
          <w:p w:rsidR="009B188E" w:rsidRPr="009C13F7" w:rsidRDefault="009B188E">
            <w:pPr>
              <w:rPr>
                <w:lang w:val="ru-RU"/>
              </w:rPr>
            </w:pPr>
          </w:p>
        </w:tc>
        <w:tc>
          <w:tcPr>
            <w:tcW w:w="141" w:type="dxa"/>
          </w:tcPr>
          <w:p w:rsidR="009B188E" w:rsidRPr="009C13F7" w:rsidRDefault="009B188E">
            <w:pPr>
              <w:rPr>
                <w:lang w:val="ru-RU"/>
              </w:rPr>
            </w:pPr>
          </w:p>
        </w:tc>
      </w:tr>
      <w:tr w:rsidR="009B188E">
        <w:trPr>
          <w:trHeight w:hRule="exact" w:val="556"/>
        </w:trPr>
        <w:tc>
          <w:tcPr>
            <w:tcW w:w="10221" w:type="dxa"/>
            <w:gridSpan w:val="13"/>
            <w:shd w:val="clear" w:color="000000" w:fill="FFFFFF"/>
            <w:tcMar>
              <w:top w:w="0" w:type="dxa"/>
              <w:left w:w="34" w:type="dxa"/>
              <w:bottom w:w="0" w:type="dxa"/>
              <w:right w:w="34" w:type="dxa"/>
            </w:tcMar>
          </w:tcPr>
          <w:p w:rsidR="009B188E" w:rsidRPr="009C13F7" w:rsidRDefault="009C13F7">
            <w:pPr>
              <w:jc w:val="center"/>
              <w:rPr>
                <w:sz w:val="24"/>
                <w:szCs w:val="24"/>
                <w:lang w:val="ru-RU"/>
              </w:rPr>
            </w:pPr>
            <w:r>
              <w:rPr>
                <w:rFonts w:ascii="Times New Roman" w:hAnsi="Times New Roman" w:cs="Times New Roman"/>
                <w:color w:val="000000"/>
                <w:sz w:val="24"/>
                <w:szCs w:val="24"/>
              </w:rPr>
              <w:t xml:space="preserve">г. </w:t>
            </w:r>
            <w:r>
              <w:rPr>
                <w:rFonts w:ascii="Times New Roman" w:hAnsi="Times New Roman" w:cs="Times New Roman"/>
                <w:color w:val="000000"/>
                <w:sz w:val="24"/>
                <w:szCs w:val="24"/>
                <w:lang w:val="ru-RU"/>
              </w:rPr>
              <w:t>Тынд</w:t>
            </w:r>
            <w:r w:rsidR="00F5193A">
              <w:rPr>
                <w:rFonts w:ascii="Times New Roman" w:hAnsi="Times New Roman" w:cs="Times New Roman"/>
                <w:color w:val="000000"/>
                <w:sz w:val="24"/>
                <w:szCs w:val="24"/>
                <w:lang w:val="ru-RU"/>
              </w:rPr>
              <w:t>а</w:t>
            </w:r>
          </w:p>
          <w:p w:rsidR="009B188E" w:rsidRDefault="009C13F7">
            <w:pPr>
              <w:jc w:val="center"/>
              <w:rPr>
                <w:sz w:val="24"/>
                <w:szCs w:val="24"/>
              </w:rPr>
            </w:pPr>
            <w:r>
              <w:rPr>
                <w:rFonts w:ascii="Times New Roman" w:hAnsi="Times New Roman" w:cs="Times New Roman"/>
                <w:color w:val="000000"/>
                <w:sz w:val="24"/>
                <w:szCs w:val="24"/>
              </w:rPr>
              <w:t>2023 г.</w:t>
            </w:r>
          </w:p>
        </w:tc>
      </w:tr>
    </w:tbl>
    <w:p w:rsidR="009B188E" w:rsidRDefault="009C13F7">
      <w:pPr>
        <w:rPr>
          <w:sz w:val="0"/>
          <w:szCs w:val="0"/>
        </w:rPr>
      </w:pPr>
      <w:r>
        <w:br w:type="page"/>
      </w:r>
    </w:p>
    <w:tbl>
      <w:tblPr>
        <w:tblW w:w="0" w:type="auto"/>
        <w:tblCellMar>
          <w:left w:w="0" w:type="dxa"/>
          <w:right w:w="0" w:type="dxa"/>
        </w:tblCellMar>
        <w:tblLook w:val="0600"/>
      </w:tblPr>
      <w:tblGrid>
        <w:gridCol w:w="2553"/>
        <w:gridCol w:w="6718"/>
        <w:gridCol w:w="973"/>
      </w:tblGrid>
      <w:tr w:rsidR="009B188E">
        <w:trPr>
          <w:trHeight w:hRule="exact" w:val="15"/>
        </w:trPr>
        <w:tc>
          <w:tcPr>
            <w:tcW w:w="9796" w:type="dxa"/>
            <w:gridSpan w:val="2"/>
            <w:tcBorders>
              <w:top w:val="single" w:sz="8" w:space="0" w:color="000000"/>
            </w:tcBorders>
            <w:shd w:val="clear" w:color="FFFFFF" w:fill="FFFFFF"/>
            <w:tcMar>
              <w:top w:w="0" w:type="dxa"/>
              <w:left w:w="4" w:type="dxa"/>
              <w:bottom w:w="0" w:type="dxa"/>
              <w:right w:w="4" w:type="dxa"/>
            </w:tcMar>
          </w:tcPr>
          <w:p w:rsidR="009B188E" w:rsidRDefault="009B188E"/>
        </w:tc>
        <w:tc>
          <w:tcPr>
            <w:tcW w:w="1007" w:type="dxa"/>
            <w:vMerge w:val="restart"/>
            <w:tcBorders>
              <w:top w:val="single" w:sz="8" w:space="0" w:color="000000"/>
            </w:tcBorders>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9B188E">
        <w:trPr>
          <w:trHeight w:hRule="exact" w:val="402"/>
        </w:trPr>
        <w:tc>
          <w:tcPr>
            <w:tcW w:w="2694" w:type="dxa"/>
          </w:tcPr>
          <w:p w:rsidR="009B188E" w:rsidRDefault="009B188E"/>
        </w:tc>
        <w:tc>
          <w:tcPr>
            <w:tcW w:w="7088" w:type="dxa"/>
          </w:tcPr>
          <w:p w:rsidR="009B188E" w:rsidRDefault="009B188E"/>
        </w:tc>
        <w:tc>
          <w:tcPr>
            <w:tcW w:w="1007" w:type="dxa"/>
            <w:vMerge/>
            <w:tcBorders>
              <w:top w:val="single" w:sz="8" w:space="0" w:color="000000"/>
            </w:tcBorders>
            <w:shd w:val="clear" w:color="C0C0C0" w:fill="FFFFFF"/>
            <w:tcMar>
              <w:top w:w="0" w:type="dxa"/>
              <w:left w:w="34" w:type="dxa"/>
              <w:bottom w:w="0" w:type="dxa"/>
              <w:right w:w="34" w:type="dxa"/>
            </w:tcMar>
          </w:tcPr>
          <w:p w:rsidR="009B188E" w:rsidRDefault="009B188E"/>
        </w:tc>
      </w:tr>
      <w:tr w:rsidR="009B188E">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Default="009B188E"/>
        </w:tc>
      </w:tr>
      <w:tr w:rsidR="009B188E">
        <w:trPr>
          <w:trHeight w:hRule="exact" w:val="13"/>
        </w:trPr>
        <w:tc>
          <w:tcPr>
            <w:tcW w:w="2694" w:type="dxa"/>
          </w:tcPr>
          <w:p w:rsidR="009B188E" w:rsidRDefault="009B188E"/>
        </w:tc>
        <w:tc>
          <w:tcPr>
            <w:tcW w:w="7088" w:type="dxa"/>
          </w:tcPr>
          <w:p w:rsidR="009B188E" w:rsidRDefault="009B188E"/>
        </w:tc>
        <w:tc>
          <w:tcPr>
            <w:tcW w:w="993" w:type="dxa"/>
          </w:tcPr>
          <w:p w:rsidR="009B188E" w:rsidRDefault="009B188E"/>
        </w:tc>
      </w:tr>
      <w:tr w:rsidR="009B188E">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Default="009B188E"/>
        </w:tc>
      </w:tr>
      <w:tr w:rsidR="009B188E">
        <w:trPr>
          <w:trHeight w:hRule="exact" w:val="96"/>
        </w:trPr>
        <w:tc>
          <w:tcPr>
            <w:tcW w:w="2694" w:type="dxa"/>
          </w:tcPr>
          <w:p w:rsidR="009B188E" w:rsidRDefault="009B188E"/>
        </w:tc>
        <w:tc>
          <w:tcPr>
            <w:tcW w:w="7088" w:type="dxa"/>
          </w:tcPr>
          <w:p w:rsidR="009B188E" w:rsidRDefault="009B188E"/>
        </w:tc>
        <w:tc>
          <w:tcPr>
            <w:tcW w:w="993" w:type="dxa"/>
          </w:tcPr>
          <w:p w:rsidR="009B188E" w:rsidRDefault="009B188E"/>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Визирование РПД для исполнения в очередном учебном году</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trPr>
          <w:trHeight w:hRule="exact" w:val="556"/>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9B188E">
        <w:trPr>
          <w:trHeight w:hRule="exact" w:val="278"/>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__ __________ 2024 г.</w:t>
            </w:r>
          </w:p>
        </w:tc>
      </w:tr>
      <w:tr w:rsidR="009B188E">
        <w:trPr>
          <w:trHeight w:hRule="exact" w:val="139"/>
        </w:trPr>
        <w:tc>
          <w:tcPr>
            <w:tcW w:w="2694" w:type="dxa"/>
          </w:tcPr>
          <w:p w:rsidR="009B188E" w:rsidRDefault="009B188E"/>
        </w:tc>
        <w:tc>
          <w:tcPr>
            <w:tcW w:w="7088" w:type="dxa"/>
          </w:tcPr>
          <w:p w:rsidR="009B188E" w:rsidRDefault="009B188E"/>
        </w:tc>
        <w:tc>
          <w:tcPr>
            <w:tcW w:w="993" w:type="dxa"/>
          </w:tcPr>
          <w:p w:rsidR="009B188E" w:rsidRDefault="009B188E"/>
        </w:tc>
      </w:tr>
      <w:tr w:rsidR="009B188E" w:rsidRPr="00F5193A">
        <w:trPr>
          <w:trHeight w:hRule="exact" w:val="417"/>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Рабочая программа пересмотрена, обсуждена и одобрена для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исполнения в 2024-2025 учебном году на заседании кафедры</w:t>
            </w: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695"/>
        </w:trPr>
        <w:tc>
          <w:tcPr>
            <w:tcW w:w="2694" w:type="dxa"/>
          </w:tcPr>
          <w:p w:rsidR="009B188E" w:rsidRPr="009C13F7" w:rsidRDefault="009B188E">
            <w:pPr>
              <w:rPr>
                <w:lang w:val="ru-RU"/>
              </w:rPr>
            </w:pPr>
          </w:p>
        </w:tc>
        <w:tc>
          <w:tcPr>
            <w:tcW w:w="8095" w:type="dxa"/>
            <w:gridSpan w:val="2"/>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Протокол от  __ __________ 2024 г.  №  __</w:t>
            </w:r>
          </w:p>
          <w:p w:rsidR="009B188E" w:rsidRPr="009C13F7" w:rsidRDefault="009C13F7">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r w:rsidR="009B188E" w:rsidRPr="009C13F7">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Pr="009C13F7" w:rsidRDefault="009B188E">
            <w:pPr>
              <w:rPr>
                <w:lang w:val="ru-RU"/>
              </w:rPr>
            </w:pPr>
          </w:p>
        </w:tc>
      </w:tr>
      <w:tr w:rsidR="009B188E" w:rsidRPr="009C13F7">
        <w:trPr>
          <w:trHeight w:hRule="exact" w:val="13"/>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Pr="009C13F7" w:rsidRDefault="009B188E">
            <w:pPr>
              <w:rPr>
                <w:lang w:val="ru-RU"/>
              </w:rPr>
            </w:pPr>
          </w:p>
        </w:tc>
      </w:tr>
      <w:tr w:rsidR="009B188E" w:rsidRPr="009C13F7">
        <w:trPr>
          <w:trHeight w:hRule="exact" w:val="96"/>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Визирование РПД для исполнения в очередном учебном году</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trPr>
          <w:trHeight w:hRule="exact" w:val="556"/>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9B188E">
        <w:trPr>
          <w:trHeight w:hRule="exact" w:val="278"/>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__ __________ 2025 г.</w:t>
            </w:r>
          </w:p>
        </w:tc>
      </w:tr>
      <w:tr w:rsidR="009B188E">
        <w:trPr>
          <w:trHeight w:hRule="exact" w:val="139"/>
        </w:trPr>
        <w:tc>
          <w:tcPr>
            <w:tcW w:w="2694" w:type="dxa"/>
          </w:tcPr>
          <w:p w:rsidR="009B188E" w:rsidRDefault="009B188E"/>
        </w:tc>
        <w:tc>
          <w:tcPr>
            <w:tcW w:w="7088" w:type="dxa"/>
          </w:tcPr>
          <w:p w:rsidR="009B188E" w:rsidRDefault="009B188E"/>
        </w:tc>
        <w:tc>
          <w:tcPr>
            <w:tcW w:w="993" w:type="dxa"/>
          </w:tcPr>
          <w:p w:rsidR="009B188E" w:rsidRDefault="009B188E"/>
        </w:tc>
      </w:tr>
      <w:tr w:rsidR="009B188E" w:rsidRPr="00F5193A">
        <w:trPr>
          <w:trHeight w:hRule="exact" w:val="417"/>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Рабочая программа пересмотрена, обсуждена и одобрена для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исполнения в 2025-2026 учебном году на заседании кафедры</w:t>
            </w: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695"/>
        </w:trPr>
        <w:tc>
          <w:tcPr>
            <w:tcW w:w="2694" w:type="dxa"/>
          </w:tcPr>
          <w:p w:rsidR="009B188E" w:rsidRPr="009C13F7" w:rsidRDefault="009B188E">
            <w:pPr>
              <w:rPr>
                <w:lang w:val="ru-RU"/>
              </w:rPr>
            </w:pPr>
          </w:p>
        </w:tc>
        <w:tc>
          <w:tcPr>
            <w:tcW w:w="8095" w:type="dxa"/>
            <w:gridSpan w:val="2"/>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Протокол от  __ __________ 2025 г.  №  __</w:t>
            </w:r>
          </w:p>
          <w:p w:rsidR="009B188E" w:rsidRPr="009C13F7" w:rsidRDefault="009C13F7">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r w:rsidR="009B188E" w:rsidRPr="009C13F7">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Pr="009C13F7" w:rsidRDefault="009B188E">
            <w:pPr>
              <w:rPr>
                <w:lang w:val="ru-RU"/>
              </w:rPr>
            </w:pPr>
          </w:p>
        </w:tc>
      </w:tr>
      <w:tr w:rsidR="009B188E" w:rsidRPr="009C13F7">
        <w:trPr>
          <w:trHeight w:hRule="exact" w:val="13"/>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Pr="009C13F7" w:rsidRDefault="009B188E">
            <w:pPr>
              <w:rPr>
                <w:lang w:val="ru-RU"/>
              </w:rPr>
            </w:pPr>
          </w:p>
        </w:tc>
      </w:tr>
      <w:tr w:rsidR="009B188E" w:rsidRPr="009C13F7">
        <w:trPr>
          <w:trHeight w:hRule="exact" w:val="96"/>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Визирование РПД для исполнения в очередном учебном году</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trPr>
          <w:trHeight w:hRule="exact" w:val="556"/>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9B188E">
        <w:trPr>
          <w:trHeight w:hRule="exact" w:val="278"/>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__ __________ 2026 г.</w:t>
            </w:r>
          </w:p>
        </w:tc>
      </w:tr>
      <w:tr w:rsidR="009B188E">
        <w:trPr>
          <w:trHeight w:hRule="exact" w:val="139"/>
        </w:trPr>
        <w:tc>
          <w:tcPr>
            <w:tcW w:w="2694" w:type="dxa"/>
          </w:tcPr>
          <w:p w:rsidR="009B188E" w:rsidRDefault="009B188E"/>
        </w:tc>
        <w:tc>
          <w:tcPr>
            <w:tcW w:w="7088" w:type="dxa"/>
          </w:tcPr>
          <w:p w:rsidR="009B188E" w:rsidRDefault="009B188E"/>
        </w:tc>
        <w:tc>
          <w:tcPr>
            <w:tcW w:w="993" w:type="dxa"/>
          </w:tcPr>
          <w:p w:rsidR="009B188E" w:rsidRDefault="009B188E"/>
        </w:tc>
      </w:tr>
      <w:tr w:rsidR="009B188E" w:rsidRPr="00F5193A">
        <w:trPr>
          <w:trHeight w:hRule="exact" w:val="417"/>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Рабочая программа пересмотрена, обсуждена и одобрена для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исполнения в 2026-2027 учебном году на заседании кафедры</w:t>
            </w: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695"/>
        </w:trPr>
        <w:tc>
          <w:tcPr>
            <w:tcW w:w="2694" w:type="dxa"/>
          </w:tcPr>
          <w:p w:rsidR="009B188E" w:rsidRPr="009C13F7" w:rsidRDefault="009B188E">
            <w:pPr>
              <w:rPr>
                <w:lang w:val="ru-RU"/>
              </w:rPr>
            </w:pPr>
          </w:p>
        </w:tc>
        <w:tc>
          <w:tcPr>
            <w:tcW w:w="8095" w:type="dxa"/>
            <w:gridSpan w:val="2"/>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Протокол от  __ __________ 2026 г.  №  __</w:t>
            </w:r>
          </w:p>
          <w:p w:rsidR="009B188E" w:rsidRPr="009C13F7" w:rsidRDefault="009C13F7">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r w:rsidR="009B188E" w:rsidRPr="009C13F7">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Pr="009C13F7" w:rsidRDefault="009B188E">
            <w:pPr>
              <w:rPr>
                <w:lang w:val="ru-RU"/>
              </w:rPr>
            </w:pPr>
          </w:p>
        </w:tc>
      </w:tr>
      <w:tr w:rsidR="009B188E" w:rsidRPr="009C13F7">
        <w:trPr>
          <w:trHeight w:hRule="exact" w:val="13"/>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9B188E" w:rsidRPr="009C13F7" w:rsidRDefault="009B188E">
            <w:pPr>
              <w:rPr>
                <w:lang w:val="ru-RU"/>
              </w:rPr>
            </w:pPr>
          </w:p>
        </w:tc>
      </w:tr>
      <w:tr w:rsidR="009B188E" w:rsidRPr="009C13F7">
        <w:trPr>
          <w:trHeight w:hRule="exact" w:val="96"/>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Визирование РПД для исполнения в очередном учебном году</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trPr>
          <w:trHeight w:hRule="exact" w:val="556"/>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9B188E">
        <w:trPr>
          <w:trHeight w:hRule="exact" w:val="278"/>
        </w:trPr>
        <w:tc>
          <w:tcPr>
            <w:tcW w:w="10788" w:type="dxa"/>
            <w:gridSpan w:val="3"/>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__ __________ 2027 г.</w:t>
            </w:r>
          </w:p>
        </w:tc>
      </w:tr>
      <w:tr w:rsidR="009B188E">
        <w:trPr>
          <w:trHeight w:hRule="exact" w:val="139"/>
        </w:trPr>
        <w:tc>
          <w:tcPr>
            <w:tcW w:w="2694" w:type="dxa"/>
          </w:tcPr>
          <w:p w:rsidR="009B188E" w:rsidRDefault="009B188E"/>
        </w:tc>
        <w:tc>
          <w:tcPr>
            <w:tcW w:w="7088" w:type="dxa"/>
          </w:tcPr>
          <w:p w:rsidR="009B188E" w:rsidRDefault="009B188E"/>
        </w:tc>
        <w:tc>
          <w:tcPr>
            <w:tcW w:w="993" w:type="dxa"/>
          </w:tcPr>
          <w:p w:rsidR="009B188E" w:rsidRDefault="009B188E"/>
        </w:tc>
      </w:tr>
      <w:tr w:rsidR="009B188E" w:rsidRPr="00F5193A">
        <w:trPr>
          <w:trHeight w:hRule="exact" w:val="417"/>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Рабочая программа пересмотрена, обсуждена и одобрена для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исполнения в 2027-2028 учебном году на заседании кафедры</w:t>
            </w:r>
          </w:p>
        </w:tc>
      </w:tr>
      <w:tr w:rsidR="009B188E" w:rsidRPr="00F5193A">
        <w:trPr>
          <w:trHeight w:hRule="exact" w:val="278"/>
        </w:trPr>
        <w:tc>
          <w:tcPr>
            <w:tcW w:w="10788" w:type="dxa"/>
            <w:gridSpan w:val="3"/>
            <w:shd w:val="clear" w:color="000000" w:fill="FFFFFF"/>
            <w:tcMar>
              <w:top w:w="0" w:type="dxa"/>
              <w:left w:w="34" w:type="dxa"/>
              <w:bottom w:w="0" w:type="dxa"/>
              <w:right w:w="34" w:type="dxa"/>
            </w:tcMar>
          </w:tcPr>
          <w:p w:rsidR="009B188E" w:rsidRPr="009C13F7" w:rsidRDefault="009C13F7">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9B188E" w:rsidRPr="00F5193A">
        <w:trPr>
          <w:trHeight w:hRule="exact" w:val="139"/>
        </w:trPr>
        <w:tc>
          <w:tcPr>
            <w:tcW w:w="2694" w:type="dxa"/>
          </w:tcPr>
          <w:p w:rsidR="009B188E" w:rsidRPr="009C13F7" w:rsidRDefault="009B188E">
            <w:pPr>
              <w:rPr>
                <w:lang w:val="ru-RU"/>
              </w:rPr>
            </w:pPr>
          </w:p>
        </w:tc>
        <w:tc>
          <w:tcPr>
            <w:tcW w:w="7088"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9C13F7">
        <w:trPr>
          <w:trHeight w:hRule="exact" w:val="695"/>
        </w:trPr>
        <w:tc>
          <w:tcPr>
            <w:tcW w:w="2694" w:type="dxa"/>
          </w:tcPr>
          <w:p w:rsidR="009B188E" w:rsidRPr="009C13F7" w:rsidRDefault="009B188E">
            <w:pPr>
              <w:rPr>
                <w:lang w:val="ru-RU"/>
              </w:rPr>
            </w:pPr>
          </w:p>
        </w:tc>
        <w:tc>
          <w:tcPr>
            <w:tcW w:w="8095" w:type="dxa"/>
            <w:gridSpan w:val="2"/>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Протокол от  __ __________ 2027 г.  №  __</w:t>
            </w:r>
          </w:p>
          <w:p w:rsidR="009B188E" w:rsidRPr="009C13F7" w:rsidRDefault="009C13F7">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bookmarkStart w:id="0" w:name="_GoBack"/>
            <w:bookmarkEnd w:id="0"/>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284"/>
        <w:gridCol w:w="1290"/>
        <w:gridCol w:w="486"/>
        <w:gridCol w:w="238"/>
        <w:gridCol w:w="143"/>
        <w:gridCol w:w="104"/>
        <w:gridCol w:w="192"/>
        <w:gridCol w:w="297"/>
        <w:gridCol w:w="704"/>
        <w:gridCol w:w="421"/>
        <w:gridCol w:w="125"/>
        <w:gridCol w:w="3126"/>
        <w:gridCol w:w="1826"/>
        <w:gridCol w:w="579"/>
        <w:gridCol w:w="283"/>
        <w:gridCol w:w="142"/>
      </w:tblGrid>
      <w:tr w:rsidR="009B188E">
        <w:trPr>
          <w:trHeight w:hRule="exact" w:val="278"/>
        </w:trPr>
        <w:tc>
          <w:tcPr>
            <w:tcW w:w="284" w:type="dxa"/>
          </w:tcPr>
          <w:p w:rsidR="009B188E" w:rsidRPr="009C13F7" w:rsidRDefault="009B188E">
            <w:pPr>
              <w:rPr>
                <w:lang w:val="ru-RU"/>
              </w:rPr>
            </w:pPr>
          </w:p>
        </w:tc>
        <w:tc>
          <w:tcPr>
            <w:tcW w:w="1277" w:type="dxa"/>
          </w:tcPr>
          <w:p w:rsidR="009B188E" w:rsidRPr="009C13F7" w:rsidRDefault="009B188E">
            <w:pPr>
              <w:rPr>
                <w:lang w:val="ru-RU"/>
              </w:rPr>
            </w:pPr>
          </w:p>
        </w:tc>
        <w:tc>
          <w:tcPr>
            <w:tcW w:w="472" w:type="dxa"/>
          </w:tcPr>
          <w:p w:rsidR="009B188E" w:rsidRPr="009C13F7" w:rsidRDefault="009B188E">
            <w:pPr>
              <w:rPr>
                <w:lang w:val="ru-RU"/>
              </w:rPr>
            </w:pPr>
          </w:p>
        </w:tc>
        <w:tc>
          <w:tcPr>
            <w:tcW w:w="238" w:type="dxa"/>
          </w:tcPr>
          <w:p w:rsidR="009B188E" w:rsidRPr="009C13F7" w:rsidRDefault="009B188E">
            <w:pPr>
              <w:rPr>
                <w:lang w:val="ru-RU"/>
              </w:rPr>
            </w:pPr>
          </w:p>
        </w:tc>
        <w:tc>
          <w:tcPr>
            <w:tcW w:w="143" w:type="dxa"/>
          </w:tcPr>
          <w:p w:rsidR="009B188E" w:rsidRPr="009C13F7" w:rsidRDefault="009B188E">
            <w:pPr>
              <w:rPr>
                <w:lang w:val="ru-RU"/>
              </w:rPr>
            </w:pPr>
          </w:p>
        </w:tc>
        <w:tc>
          <w:tcPr>
            <w:tcW w:w="93" w:type="dxa"/>
          </w:tcPr>
          <w:p w:rsidR="009B188E" w:rsidRPr="009C13F7" w:rsidRDefault="009B188E">
            <w:pPr>
              <w:rPr>
                <w:lang w:val="ru-RU"/>
              </w:rPr>
            </w:pPr>
          </w:p>
        </w:tc>
        <w:tc>
          <w:tcPr>
            <w:tcW w:w="192" w:type="dxa"/>
          </w:tcPr>
          <w:p w:rsidR="009B188E" w:rsidRPr="009C13F7" w:rsidRDefault="009B188E">
            <w:pPr>
              <w:rPr>
                <w:lang w:val="ru-RU"/>
              </w:rPr>
            </w:pPr>
          </w:p>
        </w:tc>
        <w:tc>
          <w:tcPr>
            <w:tcW w:w="285" w:type="dxa"/>
          </w:tcPr>
          <w:p w:rsidR="009B188E" w:rsidRPr="009C13F7" w:rsidRDefault="009B188E">
            <w:pPr>
              <w:rPr>
                <w:lang w:val="ru-RU"/>
              </w:rPr>
            </w:pPr>
          </w:p>
        </w:tc>
        <w:tc>
          <w:tcPr>
            <w:tcW w:w="710" w:type="dxa"/>
          </w:tcPr>
          <w:p w:rsidR="009B188E" w:rsidRPr="009C13F7" w:rsidRDefault="009B188E">
            <w:pPr>
              <w:rPr>
                <w:lang w:val="ru-RU"/>
              </w:rPr>
            </w:pPr>
          </w:p>
        </w:tc>
        <w:tc>
          <w:tcPr>
            <w:tcW w:w="426" w:type="dxa"/>
          </w:tcPr>
          <w:p w:rsidR="009B188E" w:rsidRPr="009C13F7" w:rsidRDefault="009B188E">
            <w:pPr>
              <w:rPr>
                <w:lang w:val="ru-RU"/>
              </w:rPr>
            </w:pPr>
          </w:p>
        </w:tc>
        <w:tc>
          <w:tcPr>
            <w:tcW w:w="109" w:type="dxa"/>
          </w:tcPr>
          <w:p w:rsidR="009B188E" w:rsidRPr="009C13F7" w:rsidRDefault="009B188E">
            <w:pPr>
              <w:rPr>
                <w:lang w:val="ru-RU"/>
              </w:rPr>
            </w:pPr>
          </w:p>
        </w:tc>
        <w:tc>
          <w:tcPr>
            <w:tcW w:w="3153" w:type="dxa"/>
          </w:tcPr>
          <w:p w:rsidR="009B188E" w:rsidRPr="009C13F7" w:rsidRDefault="009B188E">
            <w:pPr>
              <w:rPr>
                <w:lang w:val="ru-RU"/>
              </w:rPr>
            </w:pPr>
          </w:p>
        </w:tc>
        <w:tc>
          <w:tcPr>
            <w:tcW w:w="1844" w:type="dxa"/>
          </w:tcPr>
          <w:p w:rsidR="009B188E" w:rsidRPr="009C13F7" w:rsidRDefault="009B188E">
            <w:pPr>
              <w:rPr>
                <w:lang w:val="ru-RU"/>
              </w:rPr>
            </w:pPr>
          </w:p>
        </w:tc>
        <w:tc>
          <w:tcPr>
            <w:tcW w:w="1007" w:type="dxa"/>
            <w:gridSpan w:val="3"/>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9B188E">
        <w:trPr>
          <w:trHeight w:hRule="exact" w:val="278"/>
        </w:trPr>
        <w:tc>
          <w:tcPr>
            <w:tcW w:w="284" w:type="dxa"/>
          </w:tcPr>
          <w:p w:rsidR="009B188E" w:rsidRDefault="009B188E"/>
        </w:tc>
        <w:tc>
          <w:tcPr>
            <w:tcW w:w="1277" w:type="dxa"/>
          </w:tcPr>
          <w:p w:rsidR="009B188E" w:rsidRDefault="009B188E"/>
        </w:tc>
        <w:tc>
          <w:tcPr>
            <w:tcW w:w="472" w:type="dxa"/>
          </w:tcPr>
          <w:p w:rsidR="009B188E" w:rsidRDefault="009B188E"/>
        </w:tc>
        <w:tc>
          <w:tcPr>
            <w:tcW w:w="238" w:type="dxa"/>
          </w:tcPr>
          <w:p w:rsidR="009B188E" w:rsidRDefault="009B188E"/>
        </w:tc>
        <w:tc>
          <w:tcPr>
            <w:tcW w:w="143" w:type="dxa"/>
          </w:tcPr>
          <w:p w:rsidR="009B188E" w:rsidRDefault="009B188E"/>
        </w:tc>
        <w:tc>
          <w:tcPr>
            <w:tcW w:w="93" w:type="dxa"/>
          </w:tcPr>
          <w:p w:rsidR="009B188E" w:rsidRDefault="009B188E"/>
        </w:tc>
        <w:tc>
          <w:tcPr>
            <w:tcW w:w="192" w:type="dxa"/>
          </w:tcPr>
          <w:p w:rsidR="009B188E" w:rsidRDefault="009B188E"/>
        </w:tc>
        <w:tc>
          <w:tcPr>
            <w:tcW w:w="285" w:type="dxa"/>
          </w:tcPr>
          <w:p w:rsidR="009B188E" w:rsidRDefault="009B188E"/>
        </w:tc>
        <w:tc>
          <w:tcPr>
            <w:tcW w:w="710" w:type="dxa"/>
          </w:tcPr>
          <w:p w:rsidR="009B188E" w:rsidRDefault="009B188E"/>
        </w:tc>
        <w:tc>
          <w:tcPr>
            <w:tcW w:w="426" w:type="dxa"/>
          </w:tcPr>
          <w:p w:rsidR="009B188E" w:rsidRDefault="009B188E"/>
        </w:tc>
        <w:tc>
          <w:tcPr>
            <w:tcW w:w="109" w:type="dxa"/>
          </w:tcPr>
          <w:p w:rsidR="009B188E" w:rsidRDefault="009B188E"/>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rsidRPr="00F5193A">
        <w:trPr>
          <w:trHeight w:hRule="exact" w:val="278"/>
        </w:trPr>
        <w:tc>
          <w:tcPr>
            <w:tcW w:w="10221" w:type="dxa"/>
            <w:gridSpan w:val="16"/>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Рабочая программа дисциплины  Теория механизмов и машин</w:t>
            </w:r>
          </w:p>
        </w:tc>
      </w:tr>
      <w:tr w:rsidR="009B188E" w:rsidRPr="00F5193A">
        <w:trPr>
          <w:trHeight w:hRule="exact" w:val="695"/>
        </w:trPr>
        <w:tc>
          <w:tcPr>
            <w:tcW w:w="10221" w:type="dxa"/>
            <w:gridSpan w:val="16"/>
            <w:shd w:val="clear" w:color="000000" w:fill="FFFFFF"/>
            <w:tcMar>
              <w:top w:w="0" w:type="dxa"/>
              <w:left w:w="34" w:type="dxa"/>
              <w:bottom w:w="0" w:type="dxa"/>
              <w:right w:w="34" w:type="dxa"/>
            </w:tcMar>
          </w:tcPr>
          <w:p w:rsidR="009B188E" w:rsidRPr="009C13F7" w:rsidRDefault="009C13F7">
            <w:pPr>
              <w:rPr>
                <w:sz w:val="19"/>
                <w:szCs w:val="19"/>
                <w:lang w:val="ru-RU"/>
              </w:rPr>
            </w:pPr>
            <w:proofErr w:type="gramStart"/>
            <w:r w:rsidRPr="009C13F7">
              <w:rPr>
                <w:rFonts w:ascii="Times New Roman" w:hAnsi="Times New Roman" w:cs="Times New Roman"/>
                <w:color w:val="000000"/>
                <w:sz w:val="19"/>
                <w:szCs w:val="19"/>
                <w:lang w:val="ru-RU"/>
              </w:rPr>
              <w:t>разработана</w:t>
            </w:r>
            <w:proofErr w:type="gramEnd"/>
            <w:r w:rsidRPr="009C13F7">
              <w:rPr>
                <w:rFonts w:ascii="Times New Roman" w:hAnsi="Times New Roman" w:cs="Times New Roman"/>
                <w:color w:val="000000"/>
                <w:sz w:val="19"/>
                <w:szCs w:val="19"/>
                <w:lang w:val="ru-RU"/>
              </w:rPr>
              <w:t xml:space="preserve"> в соответствии с ФГОС, утвержденным приказом Министерства образования и науки Российской Федерации от 11.08.2020 № 935</w:t>
            </w:r>
          </w:p>
        </w:tc>
      </w:tr>
      <w:tr w:rsidR="009B188E">
        <w:trPr>
          <w:trHeight w:hRule="exact" w:val="278"/>
        </w:trPr>
        <w:tc>
          <w:tcPr>
            <w:tcW w:w="2425" w:type="dxa"/>
            <w:gridSpan w:val="5"/>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Квалификация</w:t>
            </w:r>
            <w:proofErr w:type="spellEnd"/>
          </w:p>
        </w:tc>
        <w:tc>
          <w:tcPr>
            <w:tcW w:w="7386" w:type="dxa"/>
            <w:gridSpan w:val="9"/>
            <w:shd w:val="clear" w:color="000000" w:fill="FFFFFF"/>
            <w:tcMar>
              <w:top w:w="0" w:type="dxa"/>
              <w:left w:w="34" w:type="dxa"/>
              <w:bottom w:w="0" w:type="dxa"/>
              <w:right w:w="34" w:type="dxa"/>
            </w:tcMar>
          </w:tcPr>
          <w:p w:rsidR="009B188E" w:rsidRDefault="009C13F7">
            <w:pPr>
              <w:jc w:val="both"/>
              <w:rPr>
                <w:sz w:val="19"/>
                <w:szCs w:val="19"/>
              </w:rPr>
            </w:pPr>
            <w:proofErr w:type="spellStart"/>
            <w:r>
              <w:rPr>
                <w:rFonts w:ascii="Times New Roman" w:hAnsi="Times New Roman" w:cs="Times New Roman"/>
                <w:b/>
                <w:color w:val="000000"/>
                <w:sz w:val="19"/>
                <w:szCs w:val="19"/>
              </w:rPr>
              <w:t>инженер</w:t>
            </w:r>
            <w:proofErr w:type="spellEnd"/>
          </w:p>
        </w:tc>
        <w:tc>
          <w:tcPr>
            <w:tcW w:w="284" w:type="dxa"/>
          </w:tcPr>
          <w:p w:rsidR="009B188E" w:rsidRDefault="009B188E"/>
        </w:tc>
        <w:tc>
          <w:tcPr>
            <w:tcW w:w="143" w:type="dxa"/>
          </w:tcPr>
          <w:p w:rsidR="009B188E" w:rsidRDefault="009B188E"/>
        </w:tc>
      </w:tr>
      <w:tr w:rsidR="009B188E">
        <w:trPr>
          <w:trHeight w:hRule="exact" w:val="139"/>
        </w:trPr>
        <w:tc>
          <w:tcPr>
            <w:tcW w:w="284" w:type="dxa"/>
          </w:tcPr>
          <w:p w:rsidR="009B188E" w:rsidRDefault="009B188E"/>
        </w:tc>
        <w:tc>
          <w:tcPr>
            <w:tcW w:w="1277" w:type="dxa"/>
          </w:tcPr>
          <w:p w:rsidR="009B188E" w:rsidRDefault="009B188E"/>
        </w:tc>
        <w:tc>
          <w:tcPr>
            <w:tcW w:w="472" w:type="dxa"/>
          </w:tcPr>
          <w:p w:rsidR="009B188E" w:rsidRDefault="009B188E"/>
        </w:tc>
        <w:tc>
          <w:tcPr>
            <w:tcW w:w="238" w:type="dxa"/>
          </w:tcPr>
          <w:p w:rsidR="009B188E" w:rsidRDefault="009B188E"/>
        </w:tc>
        <w:tc>
          <w:tcPr>
            <w:tcW w:w="143" w:type="dxa"/>
          </w:tcPr>
          <w:p w:rsidR="009B188E" w:rsidRDefault="009B188E"/>
        </w:tc>
        <w:tc>
          <w:tcPr>
            <w:tcW w:w="93" w:type="dxa"/>
          </w:tcPr>
          <w:p w:rsidR="009B188E" w:rsidRDefault="009B188E"/>
        </w:tc>
        <w:tc>
          <w:tcPr>
            <w:tcW w:w="192" w:type="dxa"/>
          </w:tcPr>
          <w:p w:rsidR="009B188E" w:rsidRDefault="009B188E"/>
        </w:tc>
        <w:tc>
          <w:tcPr>
            <w:tcW w:w="285" w:type="dxa"/>
          </w:tcPr>
          <w:p w:rsidR="009B188E" w:rsidRDefault="009B188E"/>
        </w:tc>
        <w:tc>
          <w:tcPr>
            <w:tcW w:w="710" w:type="dxa"/>
          </w:tcPr>
          <w:p w:rsidR="009B188E" w:rsidRDefault="009B188E"/>
        </w:tc>
        <w:tc>
          <w:tcPr>
            <w:tcW w:w="426" w:type="dxa"/>
          </w:tcPr>
          <w:p w:rsidR="009B188E" w:rsidRDefault="009B188E"/>
        </w:tc>
        <w:tc>
          <w:tcPr>
            <w:tcW w:w="109" w:type="dxa"/>
          </w:tcPr>
          <w:p w:rsidR="009B188E" w:rsidRDefault="009B188E"/>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78"/>
        </w:trPr>
        <w:tc>
          <w:tcPr>
            <w:tcW w:w="2425" w:type="dxa"/>
            <w:gridSpan w:val="5"/>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Формаобучения</w:t>
            </w:r>
            <w:proofErr w:type="spellEnd"/>
          </w:p>
        </w:tc>
        <w:tc>
          <w:tcPr>
            <w:tcW w:w="7386" w:type="dxa"/>
            <w:gridSpan w:val="9"/>
            <w:shd w:val="clear" w:color="000000" w:fill="FFFFFF"/>
            <w:tcMar>
              <w:top w:w="0" w:type="dxa"/>
              <w:left w:w="34" w:type="dxa"/>
              <w:bottom w:w="0" w:type="dxa"/>
              <w:right w:w="34" w:type="dxa"/>
            </w:tcMar>
          </w:tcPr>
          <w:p w:rsidR="009B188E" w:rsidRDefault="009C13F7">
            <w:pPr>
              <w:jc w:val="both"/>
              <w:rPr>
                <w:sz w:val="19"/>
                <w:szCs w:val="19"/>
              </w:rPr>
            </w:pPr>
            <w:proofErr w:type="spellStart"/>
            <w:r>
              <w:rPr>
                <w:rFonts w:ascii="Times New Roman" w:hAnsi="Times New Roman" w:cs="Times New Roman"/>
                <w:b/>
                <w:color w:val="000000"/>
                <w:sz w:val="19"/>
                <w:szCs w:val="19"/>
              </w:rPr>
              <w:t>заочная</w:t>
            </w:r>
            <w:proofErr w:type="spellEnd"/>
          </w:p>
        </w:tc>
        <w:tc>
          <w:tcPr>
            <w:tcW w:w="284" w:type="dxa"/>
          </w:tcPr>
          <w:p w:rsidR="009B188E" w:rsidRDefault="009B188E"/>
        </w:tc>
        <w:tc>
          <w:tcPr>
            <w:tcW w:w="143" w:type="dxa"/>
          </w:tcPr>
          <w:p w:rsidR="009B188E" w:rsidRDefault="009B188E"/>
        </w:tc>
      </w:tr>
      <w:tr w:rsidR="009B188E">
        <w:trPr>
          <w:trHeight w:hRule="exact" w:val="278"/>
        </w:trPr>
        <w:tc>
          <w:tcPr>
            <w:tcW w:w="284" w:type="dxa"/>
          </w:tcPr>
          <w:p w:rsidR="009B188E" w:rsidRDefault="009B188E"/>
        </w:tc>
        <w:tc>
          <w:tcPr>
            <w:tcW w:w="1277" w:type="dxa"/>
          </w:tcPr>
          <w:p w:rsidR="009B188E" w:rsidRDefault="009B188E"/>
        </w:tc>
        <w:tc>
          <w:tcPr>
            <w:tcW w:w="472" w:type="dxa"/>
          </w:tcPr>
          <w:p w:rsidR="009B188E" w:rsidRDefault="009B188E"/>
        </w:tc>
        <w:tc>
          <w:tcPr>
            <w:tcW w:w="238" w:type="dxa"/>
          </w:tcPr>
          <w:p w:rsidR="009B188E" w:rsidRDefault="009B188E"/>
        </w:tc>
        <w:tc>
          <w:tcPr>
            <w:tcW w:w="143" w:type="dxa"/>
          </w:tcPr>
          <w:p w:rsidR="009B188E" w:rsidRDefault="009B188E"/>
        </w:tc>
        <w:tc>
          <w:tcPr>
            <w:tcW w:w="93" w:type="dxa"/>
          </w:tcPr>
          <w:p w:rsidR="009B188E" w:rsidRDefault="009B188E"/>
        </w:tc>
        <w:tc>
          <w:tcPr>
            <w:tcW w:w="192" w:type="dxa"/>
          </w:tcPr>
          <w:p w:rsidR="009B188E" w:rsidRDefault="009B188E"/>
        </w:tc>
        <w:tc>
          <w:tcPr>
            <w:tcW w:w="285" w:type="dxa"/>
          </w:tcPr>
          <w:p w:rsidR="009B188E" w:rsidRDefault="009B188E"/>
        </w:tc>
        <w:tc>
          <w:tcPr>
            <w:tcW w:w="710" w:type="dxa"/>
          </w:tcPr>
          <w:p w:rsidR="009B188E" w:rsidRDefault="009B188E"/>
        </w:tc>
        <w:tc>
          <w:tcPr>
            <w:tcW w:w="426" w:type="dxa"/>
          </w:tcPr>
          <w:p w:rsidR="009B188E" w:rsidRDefault="009B188E"/>
        </w:tc>
        <w:tc>
          <w:tcPr>
            <w:tcW w:w="109" w:type="dxa"/>
          </w:tcPr>
          <w:p w:rsidR="009B188E" w:rsidRDefault="009B188E"/>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rsidRPr="00F5193A">
        <w:trPr>
          <w:trHeight w:hRule="exact" w:val="833"/>
        </w:trPr>
        <w:tc>
          <w:tcPr>
            <w:tcW w:w="9796" w:type="dxa"/>
            <w:gridSpan w:val="14"/>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b/>
                <w:color w:val="000000"/>
                <w:sz w:val="19"/>
                <w:szCs w:val="19"/>
                <w:lang w:val="ru-RU"/>
              </w:rPr>
              <w:t>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284" w:type="dxa"/>
          </w:tcPr>
          <w:p w:rsidR="009B188E" w:rsidRPr="009C13F7" w:rsidRDefault="009B188E">
            <w:pPr>
              <w:rPr>
                <w:lang w:val="ru-RU"/>
              </w:rPr>
            </w:pPr>
          </w:p>
        </w:tc>
        <w:tc>
          <w:tcPr>
            <w:tcW w:w="143" w:type="dxa"/>
          </w:tcPr>
          <w:p w:rsidR="009B188E" w:rsidRPr="009C13F7" w:rsidRDefault="009B188E">
            <w:pPr>
              <w:rPr>
                <w:lang w:val="ru-RU"/>
              </w:rPr>
            </w:pPr>
          </w:p>
        </w:tc>
      </w:tr>
      <w:tr w:rsidR="009B188E" w:rsidRPr="00F5193A">
        <w:trPr>
          <w:trHeight w:hRule="exact" w:val="139"/>
        </w:trPr>
        <w:tc>
          <w:tcPr>
            <w:tcW w:w="284" w:type="dxa"/>
          </w:tcPr>
          <w:p w:rsidR="009B188E" w:rsidRPr="009C13F7" w:rsidRDefault="009B188E">
            <w:pPr>
              <w:rPr>
                <w:lang w:val="ru-RU"/>
              </w:rPr>
            </w:pPr>
          </w:p>
        </w:tc>
        <w:tc>
          <w:tcPr>
            <w:tcW w:w="1277" w:type="dxa"/>
          </w:tcPr>
          <w:p w:rsidR="009B188E" w:rsidRPr="009C13F7" w:rsidRDefault="009B188E">
            <w:pPr>
              <w:rPr>
                <w:lang w:val="ru-RU"/>
              </w:rPr>
            </w:pPr>
          </w:p>
        </w:tc>
        <w:tc>
          <w:tcPr>
            <w:tcW w:w="472" w:type="dxa"/>
          </w:tcPr>
          <w:p w:rsidR="009B188E" w:rsidRPr="009C13F7" w:rsidRDefault="009B188E">
            <w:pPr>
              <w:rPr>
                <w:lang w:val="ru-RU"/>
              </w:rPr>
            </w:pPr>
          </w:p>
        </w:tc>
        <w:tc>
          <w:tcPr>
            <w:tcW w:w="238" w:type="dxa"/>
          </w:tcPr>
          <w:p w:rsidR="009B188E" w:rsidRPr="009C13F7" w:rsidRDefault="009B188E">
            <w:pPr>
              <w:rPr>
                <w:lang w:val="ru-RU"/>
              </w:rPr>
            </w:pPr>
          </w:p>
        </w:tc>
        <w:tc>
          <w:tcPr>
            <w:tcW w:w="143" w:type="dxa"/>
          </w:tcPr>
          <w:p w:rsidR="009B188E" w:rsidRPr="009C13F7" w:rsidRDefault="009B188E">
            <w:pPr>
              <w:rPr>
                <w:lang w:val="ru-RU"/>
              </w:rPr>
            </w:pPr>
          </w:p>
        </w:tc>
        <w:tc>
          <w:tcPr>
            <w:tcW w:w="93" w:type="dxa"/>
          </w:tcPr>
          <w:p w:rsidR="009B188E" w:rsidRPr="009C13F7" w:rsidRDefault="009B188E">
            <w:pPr>
              <w:rPr>
                <w:lang w:val="ru-RU"/>
              </w:rPr>
            </w:pPr>
          </w:p>
        </w:tc>
        <w:tc>
          <w:tcPr>
            <w:tcW w:w="192" w:type="dxa"/>
          </w:tcPr>
          <w:p w:rsidR="009B188E" w:rsidRPr="009C13F7" w:rsidRDefault="009B188E">
            <w:pPr>
              <w:rPr>
                <w:lang w:val="ru-RU"/>
              </w:rPr>
            </w:pPr>
          </w:p>
        </w:tc>
        <w:tc>
          <w:tcPr>
            <w:tcW w:w="285" w:type="dxa"/>
          </w:tcPr>
          <w:p w:rsidR="009B188E" w:rsidRPr="009C13F7" w:rsidRDefault="009B188E">
            <w:pPr>
              <w:rPr>
                <w:lang w:val="ru-RU"/>
              </w:rPr>
            </w:pPr>
          </w:p>
        </w:tc>
        <w:tc>
          <w:tcPr>
            <w:tcW w:w="710" w:type="dxa"/>
          </w:tcPr>
          <w:p w:rsidR="009B188E" w:rsidRPr="009C13F7" w:rsidRDefault="009B188E">
            <w:pPr>
              <w:rPr>
                <w:lang w:val="ru-RU"/>
              </w:rPr>
            </w:pPr>
          </w:p>
        </w:tc>
        <w:tc>
          <w:tcPr>
            <w:tcW w:w="426" w:type="dxa"/>
          </w:tcPr>
          <w:p w:rsidR="009B188E" w:rsidRPr="009C13F7" w:rsidRDefault="009B188E">
            <w:pPr>
              <w:rPr>
                <w:lang w:val="ru-RU"/>
              </w:rPr>
            </w:pPr>
          </w:p>
        </w:tc>
        <w:tc>
          <w:tcPr>
            <w:tcW w:w="109" w:type="dxa"/>
          </w:tcPr>
          <w:p w:rsidR="009B188E" w:rsidRPr="009C13F7" w:rsidRDefault="009B188E">
            <w:pPr>
              <w:rPr>
                <w:lang w:val="ru-RU"/>
              </w:rPr>
            </w:pPr>
          </w:p>
        </w:tc>
        <w:tc>
          <w:tcPr>
            <w:tcW w:w="3153" w:type="dxa"/>
          </w:tcPr>
          <w:p w:rsidR="009B188E" w:rsidRPr="009C13F7" w:rsidRDefault="009B188E">
            <w:pPr>
              <w:rPr>
                <w:lang w:val="ru-RU"/>
              </w:rPr>
            </w:pPr>
          </w:p>
        </w:tc>
        <w:tc>
          <w:tcPr>
            <w:tcW w:w="1844" w:type="dxa"/>
          </w:tcPr>
          <w:p w:rsidR="009B188E" w:rsidRPr="009C13F7" w:rsidRDefault="009B188E">
            <w:pPr>
              <w:rPr>
                <w:lang w:val="ru-RU"/>
              </w:rPr>
            </w:pPr>
          </w:p>
        </w:tc>
        <w:tc>
          <w:tcPr>
            <w:tcW w:w="568" w:type="dxa"/>
          </w:tcPr>
          <w:p w:rsidR="009B188E" w:rsidRPr="009C13F7" w:rsidRDefault="009B188E">
            <w:pPr>
              <w:rPr>
                <w:lang w:val="ru-RU"/>
              </w:rPr>
            </w:pPr>
          </w:p>
        </w:tc>
        <w:tc>
          <w:tcPr>
            <w:tcW w:w="284" w:type="dxa"/>
          </w:tcPr>
          <w:p w:rsidR="009B188E" w:rsidRPr="009C13F7" w:rsidRDefault="009B188E">
            <w:pPr>
              <w:rPr>
                <w:lang w:val="ru-RU"/>
              </w:rPr>
            </w:pPr>
          </w:p>
        </w:tc>
        <w:tc>
          <w:tcPr>
            <w:tcW w:w="143" w:type="dxa"/>
          </w:tcPr>
          <w:p w:rsidR="009B188E" w:rsidRPr="009C13F7" w:rsidRDefault="009B188E">
            <w:pPr>
              <w:rPr>
                <w:lang w:val="ru-RU"/>
              </w:rPr>
            </w:pPr>
          </w:p>
        </w:tc>
      </w:tr>
      <w:tr w:rsidR="009B188E">
        <w:trPr>
          <w:trHeight w:hRule="exact" w:val="278"/>
        </w:trPr>
        <w:tc>
          <w:tcPr>
            <w:tcW w:w="2283" w:type="dxa"/>
            <w:gridSpan w:val="4"/>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Общаятрудоемкость</w:t>
            </w:r>
            <w:proofErr w:type="spellEnd"/>
          </w:p>
        </w:tc>
        <w:tc>
          <w:tcPr>
            <w:tcW w:w="143" w:type="dxa"/>
          </w:tcPr>
          <w:p w:rsidR="009B188E" w:rsidRDefault="009B188E"/>
        </w:tc>
        <w:tc>
          <w:tcPr>
            <w:tcW w:w="7386" w:type="dxa"/>
            <w:gridSpan w:val="9"/>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b/>
                <w:color w:val="000000"/>
                <w:sz w:val="19"/>
                <w:szCs w:val="19"/>
              </w:rPr>
              <w:t>6 ЗЕТ</w:t>
            </w:r>
          </w:p>
        </w:tc>
        <w:tc>
          <w:tcPr>
            <w:tcW w:w="284" w:type="dxa"/>
          </w:tcPr>
          <w:p w:rsidR="009B188E" w:rsidRDefault="009B188E"/>
        </w:tc>
        <w:tc>
          <w:tcPr>
            <w:tcW w:w="143" w:type="dxa"/>
          </w:tcPr>
          <w:p w:rsidR="009B188E" w:rsidRDefault="009B188E"/>
        </w:tc>
      </w:tr>
      <w:tr w:rsidR="009B188E">
        <w:trPr>
          <w:trHeight w:hRule="exact" w:val="278"/>
        </w:trPr>
        <w:tc>
          <w:tcPr>
            <w:tcW w:w="7386" w:type="dxa"/>
            <w:gridSpan w:val="12"/>
            <w:shd w:val="clear" w:color="000000" w:fill="FFFFFF"/>
            <w:tcMar>
              <w:top w:w="0" w:type="dxa"/>
              <w:left w:w="34" w:type="dxa"/>
              <w:bottom w:w="0" w:type="dxa"/>
              <w:right w:w="34" w:type="dxa"/>
            </w:tcMar>
          </w:tcPr>
          <w:p w:rsidR="009B188E" w:rsidRDefault="009B188E"/>
        </w:tc>
        <w:tc>
          <w:tcPr>
            <w:tcW w:w="2425" w:type="dxa"/>
            <w:gridSpan w:val="2"/>
            <w:shd w:val="clear" w:color="000000" w:fill="FFFFFF"/>
            <w:tcMar>
              <w:top w:w="0" w:type="dxa"/>
              <w:left w:w="34" w:type="dxa"/>
              <w:bottom w:w="0" w:type="dxa"/>
              <w:right w:w="34" w:type="dxa"/>
            </w:tcMar>
          </w:tcPr>
          <w:p w:rsidR="009B188E" w:rsidRDefault="009B188E"/>
        </w:tc>
        <w:tc>
          <w:tcPr>
            <w:tcW w:w="284" w:type="dxa"/>
          </w:tcPr>
          <w:p w:rsidR="009B188E" w:rsidRDefault="009B188E"/>
        </w:tc>
        <w:tc>
          <w:tcPr>
            <w:tcW w:w="143" w:type="dxa"/>
          </w:tcPr>
          <w:p w:rsidR="009B188E" w:rsidRDefault="009B188E"/>
        </w:tc>
      </w:tr>
      <w:tr w:rsidR="009B188E">
        <w:trPr>
          <w:trHeight w:hRule="exact" w:val="278"/>
        </w:trPr>
        <w:tc>
          <w:tcPr>
            <w:tcW w:w="2708" w:type="dxa"/>
            <w:gridSpan w:val="7"/>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Часовпоучебномуплану</w:t>
            </w:r>
            <w:proofErr w:type="spellEnd"/>
          </w:p>
        </w:tc>
        <w:tc>
          <w:tcPr>
            <w:tcW w:w="1007" w:type="dxa"/>
            <w:gridSpan w:val="2"/>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216</w:t>
            </w:r>
          </w:p>
        </w:tc>
        <w:tc>
          <w:tcPr>
            <w:tcW w:w="426" w:type="dxa"/>
          </w:tcPr>
          <w:p w:rsidR="009B188E" w:rsidRDefault="009B188E"/>
        </w:tc>
        <w:tc>
          <w:tcPr>
            <w:tcW w:w="5968" w:type="dxa"/>
            <w:gridSpan w:val="5"/>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Видыконтролянакурсах</w:t>
            </w:r>
            <w:proofErr w:type="spellEnd"/>
            <w:r>
              <w:rPr>
                <w:rFonts w:ascii="Times New Roman" w:hAnsi="Times New Roman" w:cs="Times New Roman"/>
                <w:color w:val="000000"/>
                <w:sz w:val="19"/>
                <w:szCs w:val="19"/>
              </w:rPr>
              <w:t>:</w:t>
            </w:r>
          </w:p>
        </w:tc>
        <w:tc>
          <w:tcPr>
            <w:tcW w:w="143" w:type="dxa"/>
          </w:tcPr>
          <w:p w:rsidR="009B188E" w:rsidRDefault="009B188E"/>
        </w:tc>
      </w:tr>
      <w:tr w:rsidR="009B188E">
        <w:trPr>
          <w:trHeight w:hRule="exact" w:val="278"/>
        </w:trPr>
        <w:tc>
          <w:tcPr>
            <w:tcW w:w="284" w:type="dxa"/>
          </w:tcPr>
          <w:p w:rsidR="009B188E" w:rsidRDefault="009B188E"/>
        </w:tc>
        <w:tc>
          <w:tcPr>
            <w:tcW w:w="2708" w:type="dxa"/>
            <w:gridSpan w:val="7"/>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томчисле</w:t>
            </w:r>
            <w:proofErr w:type="spellEnd"/>
            <w:r>
              <w:rPr>
                <w:rFonts w:ascii="Times New Roman" w:hAnsi="Times New Roman" w:cs="Times New Roman"/>
                <w:color w:val="000000"/>
                <w:sz w:val="19"/>
                <w:szCs w:val="19"/>
              </w:rPr>
              <w:t>:</w:t>
            </w:r>
          </w:p>
        </w:tc>
        <w:tc>
          <w:tcPr>
            <w:tcW w:w="710" w:type="dxa"/>
          </w:tcPr>
          <w:p w:rsidR="009B188E" w:rsidRDefault="009B188E"/>
        </w:tc>
        <w:tc>
          <w:tcPr>
            <w:tcW w:w="426" w:type="dxa"/>
          </w:tcPr>
          <w:p w:rsidR="009B188E" w:rsidRDefault="009B188E"/>
        </w:tc>
        <w:tc>
          <w:tcPr>
            <w:tcW w:w="5968" w:type="dxa"/>
            <w:gridSpan w:val="5"/>
            <w:vMerge w:val="restart"/>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экзамены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w:t>
            </w:r>
            <w:proofErr w:type="spellEnd"/>
            <w:r>
              <w:rPr>
                <w:rFonts w:ascii="Times New Roman" w:hAnsi="Times New Roman" w:cs="Times New Roman"/>
                <w:color w:val="000000"/>
                <w:sz w:val="19"/>
                <w:szCs w:val="19"/>
              </w:rPr>
              <w:t>)    2</w:t>
            </w:r>
          </w:p>
          <w:p w:rsidR="009B188E" w:rsidRDefault="009C13F7">
            <w:pPr>
              <w:rPr>
                <w:sz w:val="19"/>
                <w:szCs w:val="19"/>
              </w:rPr>
            </w:pPr>
            <w:proofErr w:type="spellStart"/>
            <w:r>
              <w:rPr>
                <w:rFonts w:ascii="Times New Roman" w:hAnsi="Times New Roman" w:cs="Times New Roman"/>
                <w:color w:val="000000"/>
                <w:sz w:val="19"/>
                <w:szCs w:val="19"/>
              </w:rPr>
              <w:t>курсовыеработы</w:t>
            </w:r>
            <w:proofErr w:type="spellEnd"/>
            <w:r>
              <w:rPr>
                <w:rFonts w:ascii="Times New Roman" w:hAnsi="Times New Roman" w:cs="Times New Roman"/>
                <w:color w:val="000000"/>
                <w:sz w:val="19"/>
                <w:szCs w:val="19"/>
              </w:rPr>
              <w:t xml:space="preserve">  2</w:t>
            </w:r>
          </w:p>
        </w:tc>
        <w:tc>
          <w:tcPr>
            <w:tcW w:w="143" w:type="dxa"/>
          </w:tcPr>
          <w:p w:rsidR="009B188E" w:rsidRDefault="009B188E"/>
        </w:tc>
      </w:tr>
      <w:tr w:rsidR="009B188E">
        <w:trPr>
          <w:trHeight w:hRule="exact" w:val="278"/>
        </w:trPr>
        <w:tc>
          <w:tcPr>
            <w:tcW w:w="284" w:type="dxa"/>
          </w:tcPr>
          <w:p w:rsidR="009B188E" w:rsidRDefault="009B188E"/>
        </w:tc>
        <w:tc>
          <w:tcPr>
            <w:tcW w:w="2425" w:type="dxa"/>
            <w:gridSpan w:val="6"/>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контактнаяработа</w:t>
            </w:r>
            <w:proofErr w:type="spellEnd"/>
          </w:p>
        </w:tc>
        <w:tc>
          <w:tcPr>
            <w:tcW w:w="1007" w:type="dxa"/>
            <w:gridSpan w:val="2"/>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16</w:t>
            </w:r>
          </w:p>
        </w:tc>
        <w:tc>
          <w:tcPr>
            <w:tcW w:w="426" w:type="dxa"/>
          </w:tcPr>
          <w:p w:rsidR="009B188E" w:rsidRDefault="009B188E"/>
        </w:tc>
        <w:tc>
          <w:tcPr>
            <w:tcW w:w="5968" w:type="dxa"/>
            <w:gridSpan w:val="5"/>
            <w:vMerge/>
            <w:shd w:val="clear" w:color="000000" w:fill="FFFFFF"/>
            <w:tcMar>
              <w:top w:w="0" w:type="dxa"/>
              <w:left w:w="34" w:type="dxa"/>
              <w:bottom w:w="0" w:type="dxa"/>
              <w:right w:w="34" w:type="dxa"/>
            </w:tcMar>
          </w:tcPr>
          <w:p w:rsidR="009B188E" w:rsidRDefault="009B188E"/>
        </w:tc>
        <w:tc>
          <w:tcPr>
            <w:tcW w:w="143" w:type="dxa"/>
          </w:tcPr>
          <w:p w:rsidR="009B188E" w:rsidRDefault="009B188E"/>
        </w:tc>
      </w:tr>
      <w:tr w:rsidR="009B188E">
        <w:trPr>
          <w:trHeight w:hRule="exact" w:val="278"/>
        </w:trPr>
        <w:tc>
          <w:tcPr>
            <w:tcW w:w="284" w:type="dxa"/>
          </w:tcPr>
          <w:p w:rsidR="009B188E" w:rsidRDefault="009B188E"/>
        </w:tc>
        <w:tc>
          <w:tcPr>
            <w:tcW w:w="2425" w:type="dxa"/>
            <w:gridSpan w:val="6"/>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самостоятельнаяработа</w:t>
            </w:r>
            <w:proofErr w:type="spellEnd"/>
          </w:p>
        </w:tc>
        <w:tc>
          <w:tcPr>
            <w:tcW w:w="1007" w:type="dxa"/>
            <w:gridSpan w:val="2"/>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191</w:t>
            </w:r>
          </w:p>
        </w:tc>
        <w:tc>
          <w:tcPr>
            <w:tcW w:w="426" w:type="dxa"/>
          </w:tcPr>
          <w:p w:rsidR="009B188E" w:rsidRDefault="009B188E"/>
        </w:tc>
        <w:tc>
          <w:tcPr>
            <w:tcW w:w="5968" w:type="dxa"/>
            <w:gridSpan w:val="5"/>
            <w:vMerge/>
            <w:shd w:val="clear" w:color="000000" w:fill="FFFFFF"/>
            <w:tcMar>
              <w:top w:w="0" w:type="dxa"/>
              <w:left w:w="34" w:type="dxa"/>
              <w:bottom w:w="0" w:type="dxa"/>
              <w:right w:w="34" w:type="dxa"/>
            </w:tcMar>
          </w:tcPr>
          <w:p w:rsidR="009B188E" w:rsidRDefault="009B188E"/>
        </w:tc>
        <w:tc>
          <w:tcPr>
            <w:tcW w:w="143" w:type="dxa"/>
          </w:tcPr>
          <w:p w:rsidR="009B188E" w:rsidRDefault="009B188E"/>
        </w:tc>
      </w:tr>
      <w:tr w:rsidR="009B188E">
        <w:trPr>
          <w:trHeight w:hRule="exact" w:val="278"/>
        </w:trPr>
        <w:tc>
          <w:tcPr>
            <w:tcW w:w="284" w:type="dxa"/>
          </w:tcPr>
          <w:p w:rsidR="009B188E" w:rsidRDefault="009B188E"/>
        </w:tc>
        <w:tc>
          <w:tcPr>
            <w:tcW w:w="2425" w:type="dxa"/>
            <w:gridSpan w:val="6"/>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часовнаконтроль</w:t>
            </w:r>
            <w:proofErr w:type="spellEnd"/>
          </w:p>
        </w:tc>
        <w:tc>
          <w:tcPr>
            <w:tcW w:w="1007" w:type="dxa"/>
            <w:gridSpan w:val="2"/>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9</w:t>
            </w:r>
          </w:p>
        </w:tc>
        <w:tc>
          <w:tcPr>
            <w:tcW w:w="426" w:type="dxa"/>
          </w:tcPr>
          <w:p w:rsidR="009B188E" w:rsidRDefault="009B188E"/>
        </w:tc>
        <w:tc>
          <w:tcPr>
            <w:tcW w:w="5968" w:type="dxa"/>
            <w:gridSpan w:val="5"/>
            <w:vMerge/>
            <w:shd w:val="clear" w:color="000000" w:fill="FFFFFF"/>
            <w:tcMar>
              <w:top w:w="0" w:type="dxa"/>
              <w:left w:w="34" w:type="dxa"/>
              <w:bottom w:w="0" w:type="dxa"/>
              <w:right w:w="34" w:type="dxa"/>
            </w:tcMar>
          </w:tcPr>
          <w:p w:rsidR="009B188E" w:rsidRDefault="009B188E"/>
        </w:tc>
        <w:tc>
          <w:tcPr>
            <w:tcW w:w="143" w:type="dxa"/>
          </w:tcPr>
          <w:p w:rsidR="009B188E" w:rsidRDefault="009B188E"/>
        </w:tc>
      </w:tr>
      <w:tr w:rsidR="009B188E" w:rsidRPr="00F5193A">
        <w:trPr>
          <w:trHeight w:hRule="exact" w:val="139"/>
        </w:trPr>
        <w:tc>
          <w:tcPr>
            <w:tcW w:w="10079" w:type="dxa"/>
            <w:gridSpan w:val="15"/>
            <w:vMerge w:val="restart"/>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Arial" w:hAnsi="Arial" w:cs="Arial"/>
                <w:b/>
                <w:color w:val="000000"/>
                <w:sz w:val="20"/>
                <w:szCs w:val="20"/>
                <w:lang w:val="ru-RU"/>
              </w:rPr>
              <w:t>Распределение часов дисциплины по семестрам (курсам)</w:t>
            </w:r>
          </w:p>
        </w:tc>
        <w:tc>
          <w:tcPr>
            <w:tcW w:w="143" w:type="dxa"/>
          </w:tcPr>
          <w:p w:rsidR="009B188E" w:rsidRPr="009C13F7" w:rsidRDefault="009B188E">
            <w:pPr>
              <w:rPr>
                <w:lang w:val="ru-RU"/>
              </w:rPr>
            </w:pPr>
          </w:p>
        </w:tc>
      </w:tr>
      <w:tr w:rsidR="009B188E" w:rsidRPr="00F5193A">
        <w:trPr>
          <w:trHeight w:hRule="exact" w:val="139"/>
        </w:trPr>
        <w:tc>
          <w:tcPr>
            <w:tcW w:w="10079" w:type="dxa"/>
            <w:gridSpan w:val="15"/>
            <w:vMerge/>
            <w:shd w:val="clear" w:color="000000" w:fill="FFFFFF"/>
            <w:tcMar>
              <w:top w:w="0" w:type="dxa"/>
              <w:left w:w="34" w:type="dxa"/>
              <w:bottom w:w="0" w:type="dxa"/>
              <w:right w:w="34" w:type="dxa"/>
            </w:tcMar>
          </w:tcPr>
          <w:p w:rsidR="009B188E" w:rsidRPr="009C13F7" w:rsidRDefault="009B188E">
            <w:pPr>
              <w:rPr>
                <w:lang w:val="ru-RU"/>
              </w:rPr>
            </w:pPr>
          </w:p>
        </w:tc>
        <w:tc>
          <w:tcPr>
            <w:tcW w:w="143" w:type="dxa"/>
          </w:tcPr>
          <w:p w:rsidR="009B188E" w:rsidRPr="009C13F7" w:rsidRDefault="009B188E">
            <w:pPr>
              <w:rPr>
                <w:lang w:val="ru-RU"/>
              </w:rPr>
            </w:pPr>
          </w:p>
        </w:tc>
      </w:tr>
      <w:tr w:rsidR="009B188E" w:rsidRPr="00F5193A">
        <w:trPr>
          <w:trHeight w:hRule="exact" w:val="141"/>
        </w:trPr>
        <w:tc>
          <w:tcPr>
            <w:tcW w:w="1574" w:type="dxa"/>
            <w:gridSpan w:val="2"/>
            <w:shd w:val="clear" w:color="000000" w:fill="FFFFFF"/>
            <w:tcMar>
              <w:top w:w="0" w:type="dxa"/>
              <w:left w:w="34" w:type="dxa"/>
              <w:bottom w:w="0" w:type="dxa"/>
              <w:right w:w="34" w:type="dxa"/>
            </w:tcMar>
          </w:tcPr>
          <w:p w:rsidR="009B188E" w:rsidRPr="009C13F7" w:rsidRDefault="009B188E">
            <w:pPr>
              <w:rPr>
                <w:lang w:val="ru-RU"/>
              </w:rPr>
            </w:pPr>
          </w:p>
        </w:tc>
        <w:tc>
          <w:tcPr>
            <w:tcW w:w="486" w:type="dxa"/>
            <w:shd w:val="clear" w:color="000000" w:fill="FFFFFF"/>
            <w:tcMar>
              <w:top w:w="0" w:type="dxa"/>
              <w:left w:w="34" w:type="dxa"/>
              <w:bottom w:w="0" w:type="dxa"/>
              <w:right w:w="34" w:type="dxa"/>
            </w:tcMar>
          </w:tcPr>
          <w:p w:rsidR="009B188E" w:rsidRPr="009C13F7" w:rsidRDefault="009B188E">
            <w:pPr>
              <w:rPr>
                <w:lang w:val="ru-RU"/>
              </w:rPr>
            </w:pPr>
          </w:p>
        </w:tc>
        <w:tc>
          <w:tcPr>
            <w:tcW w:w="486" w:type="dxa"/>
            <w:gridSpan w:val="3"/>
            <w:shd w:val="clear" w:color="000000" w:fill="FFFFFF"/>
            <w:tcMar>
              <w:top w:w="0" w:type="dxa"/>
              <w:left w:w="34" w:type="dxa"/>
              <w:bottom w:w="0" w:type="dxa"/>
              <w:right w:w="34" w:type="dxa"/>
            </w:tcMar>
          </w:tcPr>
          <w:p w:rsidR="009B188E" w:rsidRPr="009C13F7" w:rsidRDefault="009B188E">
            <w:pPr>
              <w:rPr>
                <w:lang w:val="ru-RU"/>
              </w:rPr>
            </w:pPr>
          </w:p>
        </w:tc>
        <w:tc>
          <w:tcPr>
            <w:tcW w:w="490" w:type="dxa"/>
            <w:gridSpan w:val="2"/>
            <w:shd w:val="clear" w:color="000000" w:fill="FFFFFF"/>
            <w:tcMar>
              <w:top w:w="0" w:type="dxa"/>
              <w:left w:w="34" w:type="dxa"/>
              <w:bottom w:w="0" w:type="dxa"/>
              <w:right w:w="34" w:type="dxa"/>
            </w:tcMar>
          </w:tcPr>
          <w:p w:rsidR="009B188E" w:rsidRPr="009C13F7" w:rsidRDefault="009B188E">
            <w:pPr>
              <w:rPr>
                <w:lang w:val="ru-RU"/>
              </w:rPr>
            </w:pPr>
          </w:p>
        </w:tc>
        <w:tc>
          <w:tcPr>
            <w:tcW w:w="1257" w:type="dxa"/>
            <w:gridSpan w:val="3"/>
            <w:shd w:val="clear" w:color="000000" w:fill="FFFFFF"/>
            <w:tcMar>
              <w:top w:w="0" w:type="dxa"/>
              <w:left w:w="34" w:type="dxa"/>
              <w:bottom w:w="0" w:type="dxa"/>
              <w:right w:w="34" w:type="dxa"/>
            </w:tcMar>
          </w:tcPr>
          <w:p w:rsidR="009B188E" w:rsidRPr="009C13F7" w:rsidRDefault="009B188E">
            <w:pPr>
              <w:rPr>
                <w:lang w:val="ru-RU"/>
              </w:rPr>
            </w:pPr>
          </w:p>
        </w:tc>
        <w:tc>
          <w:tcPr>
            <w:tcW w:w="3153" w:type="dxa"/>
          </w:tcPr>
          <w:p w:rsidR="009B188E" w:rsidRPr="009C13F7" w:rsidRDefault="009B188E">
            <w:pPr>
              <w:rPr>
                <w:lang w:val="ru-RU"/>
              </w:rPr>
            </w:pPr>
          </w:p>
        </w:tc>
        <w:tc>
          <w:tcPr>
            <w:tcW w:w="1844" w:type="dxa"/>
          </w:tcPr>
          <w:p w:rsidR="009B188E" w:rsidRPr="009C13F7" w:rsidRDefault="009B188E">
            <w:pPr>
              <w:rPr>
                <w:lang w:val="ru-RU"/>
              </w:rPr>
            </w:pPr>
          </w:p>
        </w:tc>
        <w:tc>
          <w:tcPr>
            <w:tcW w:w="568" w:type="dxa"/>
          </w:tcPr>
          <w:p w:rsidR="009B188E" w:rsidRPr="009C13F7" w:rsidRDefault="009B188E">
            <w:pPr>
              <w:rPr>
                <w:lang w:val="ru-RU"/>
              </w:rPr>
            </w:pPr>
          </w:p>
        </w:tc>
        <w:tc>
          <w:tcPr>
            <w:tcW w:w="284" w:type="dxa"/>
          </w:tcPr>
          <w:p w:rsidR="009B188E" w:rsidRPr="009C13F7" w:rsidRDefault="009B188E">
            <w:pPr>
              <w:rPr>
                <w:lang w:val="ru-RU"/>
              </w:rPr>
            </w:pPr>
          </w:p>
        </w:tc>
        <w:tc>
          <w:tcPr>
            <w:tcW w:w="143" w:type="dxa"/>
          </w:tcPr>
          <w:p w:rsidR="009B188E" w:rsidRPr="009C13F7" w:rsidRDefault="009B188E">
            <w:pPr>
              <w:rPr>
                <w:lang w:val="ru-RU"/>
              </w:rPr>
            </w:pPr>
          </w:p>
        </w:tc>
      </w:tr>
      <w:tr w:rsidR="009B188E">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color w:val="000000"/>
                <w:sz w:val="19"/>
                <w:szCs w:val="19"/>
              </w:rPr>
              <w:t>Курс</w:t>
            </w:r>
            <w:proofErr w:type="spellEnd"/>
          </w:p>
        </w:tc>
        <w:tc>
          <w:tcPr>
            <w:tcW w:w="95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r>
              <w:rPr>
                <w:rFonts w:ascii="Times New Roman" w:hAnsi="Times New Roman" w:cs="Times New Roman"/>
                <w:b/>
                <w:color w:val="000000"/>
                <w:sz w:val="19"/>
                <w:szCs w:val="19"/>
              </w:rPr>
              <w:t>2</w:t>
            </w:r>
          </w:p>
        </w:tc>
        <w:tc>
          <w:tcPr>
            <w:tcW w:w="1732"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color w:val="000000"/>
                <w:sz w:val="19"/>
                <w:szCs w:val="19"/>
              </w:rPr>
              <w:t>Итого</w:t>
            </w:r>
            <w:proofErr w:type="spellEnd"/>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62"/>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8"/>
                <w:szCs w:val="18"/>
              </w:rPr>
            </w:pPr>
            <w:proofErr w:type="spellStart"/>
            <w:r>
              <w:rPr>
                <w:rFonts w:ascii="Times New Roman" w:hAnsi="Times New Roman" w:cs="Times New Roman"/>
                <w:color w:val="000000"/>
                <w:sz w:val="18"/>
                <w:szCs w:val="18"/>
              </w:rPr>
              <w:t>Видзанятий</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3"/>
                <w:szCs w:val="13"/>
              </w:rPr>
            </w:pPr>
            <w:r>
              <w:rPr>
                <w:rFonts w:ascii="Times New Roman" w:hAnsi="Times New Roman" w:cs="Times New Roman"/>
                <w:color w:val="000000"/>
                <w:sz w:val="13"/>
                <w:szCs w:val="13"/>
              </w:rPr>
              <w:t>УП</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3"/>
                <w:szCs w:val="13"/>
              </w:rPr>
            </w:pPr>
            <w:r>
              <w:rPr>
                <w:rFonts w:ascii="Times New Roman" w:hAnsi="Times New Roman" w:cs="Times New Roman"/>
                <w:color w:val="000000"/>
                <w:sz w:val="13"/>
                <w:szCs w:val="13"/>
              </w:rPr>
              <w:t>РП</w:t>
            </w:r>
          </w:p>
        </w:tc>
        <w:tc>
          <w:tcPr>
            <w:tcW w:w="1732"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B188E"/>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Лекции</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Практические</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8</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Итогоауд</w:t>
            </w:r>
            <w:proofErr w:type="spellEnd"/>
            <w:r>
              <w:rPr>
                <w:rFonts w:ascii="Times New Roman" w:hAnsi="Times New Roman" w:cs="Times New Roman"/>
                <w:color w:val="000000"/>
                <w:sz w:val="19"/>
                <w:szCs w:val="19"/>
              </w:rPr>
              <w:t>.</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Кoнтактнаярабoта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16</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191</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191</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191</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191</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Часынаконтроль</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9</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9</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9</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9</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r w:rsidR="009B188E">
        <w:trPr>
          <w:trHeight w:hRule="exact" w:val="278"/>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proofErr w:type="spellStart"/>
            <w:r>
              <w:rPr>
                <w:rFonts w:ascii="Times New Roman" w:hAnsi="Times New Roman" w:cs="Times New Roman"/>
                <w:color w:val="000000"/>
                <w:sz w:val="19"/>
                <w:szCs w:val="19"/>
              </w:rPr>
              <w:t>Итого</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216</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216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216</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9B188E" w:rsidRDefault="009C13F7">
            <w:pPr>
              <w:rPr>
                <w:sz w:val="19"/>
                <w:szCs w:val="19"/>
              </w:rPr>
            </w:pPr>
            <w:r>
              <w:rPr>
                <w:rFonts w:ascii="Times New Roman" w:hAnsi="Times New Roman" w:cs="Times New Roman"/>
                <w:color w:val="000000"/>
                <w:sz w:val="19"/>
                <w:szCs w:val="19"/>
              </w:rPr>
              <w:t>216</w:t>
            </w:r>
          </w:p>
        </w:tc>
        <w:tc>
          <w:tcPr>
            <w:tcW w:w="3153" w:type="dxa"/>
          </w:tcPr>
          <w:p w:rsidR="009B188E" w:rsidRDefault="009B188E"/>
        </w:tc>
        <w:tc>
          <w:tcPr>
            <w:tcW w:w="1844" w:type="dxa"/>
          </w:tcPr>
          <w:p w:rsidR="009B188E" w:rsidRDefault="009B188E"/>
        </w:tc>
        <w:tc>
          <w:tcPr>
            <w:tcW w:w="568" w:type="dxa"/>
          </w:tcPr>
          <w:p w:rsidR="009B188E" w:rsidRDefault="009B188E"/>
        </w:tc>
        <w:tc>
          <w:tcPr>
            <w:tcW w:w="284" w:type="dxa"/>
          </w:tcPr>
          <w:p w:rsidR="009B188E" w:rsidRDefault="009B188E"/>
        </w:tc>
        <w:tc>
          <w:tcPr>
            <w:tcW w:w="143" w:type="dxa"/>
          </w:tcPr>
          <w:p w:rsidR="009B188E" w:rsidRDefault="009B188E"/>
        </w:tc>
      </w:tr>
    </w:tbl>
    <w:p w:rsidR="009B188E" w:rsidRDefault="009C13F7">
      <w:pPr>
        <w:rPr>
          <w:sz w:val="0"/>
          <w:szCs w:val="0"/>
        </w:rPr>
      </w:pPr>
      <w:r>
        <w:br w:type="page"/>
      </w:r>
    </w:p>
    <w:tbl>
      <w:tblPr>
        <w:tblW w:w="0" w:type="auto"/>
        <w:tblCellMar>
          <w:left w:w="0" w:type="dxa"/>
          <w:right w:w="0" w:type="dxa"/>
        </w:tblCellMar>
        <w:tblLook w:val="0600"/>
      </w:tblPr>
      <w:tblGrid>
        <w:gridCol w:w="842"/>
        <w:gridCol w:w="246"/>
        <w:gridCol w:w="710"/>
        <w:gridCol w:w="2467"/>
        <w:gridCol w:w="939"/>
        <w:gridCol w:w="681"/>
        <w:gridCol w:w="1095"/>
        <w:gridCol w:w="1253"/>
        <w:gridCol w:w="661"/>
        <w:gridCol w:w="381"/>
        <w:gridCol w:w="965"/>
      </w:tblGrid>
      <w:tr w:rsidR="009B188E">
        <w:trPr>
          <w:trHeight w:hRule="exact" w:val="417"/>
        </w:trPr>
        <w:tc>
          <w:tcPr>
            <w:tcW w:w="766" w:type="dxa"/>
          </w:tcPr>
          <w:p w:rsidR="009B188E" w:rsidRDefault="009B188E"/>
        </w:tc>
        <w:tc>
          <w:tcPr>
            <w:tcW w:w="228" w:type="dxa"/>
          </w:tcPr>
          <w:p w:rsidR="009B188E" w:rsidRDefault="009B188E"/>
        </w:tc>
        <w:tc>
          <w:tcPr>
            <w:tcW w:w="710" w:type="dxa"/>
          </w:tcPr>
          <w:p w:rsidR="009B188E" w:rsidRDefault="009B188E"/>
        </w:tc>
        <w:tc>
          <w:tcPr>
            <w:tcW w:w="2836" w:type="dxa"/>
          </w:tcPr>
          <w:p w:rsidR="009B188E" w:rsidRDefault="009B188E"/>
        </w:tc>
        <w:tc>
          <w:tcPr>
            <w:tcW w:w="993" w:type="dxa"/>
          </w:tcPr>
          <w:p w:rsidR="009B188E" w:rsidRDefault="009B188E"/>
        </w:tc>
        <w:tc>
          <w:tcPr>
            <w:tcW w:w="710" w:type="dxa"/>
          </w:tcPr>
          <w:p w:rsidR="009B188E" w:rsidRDefault="009B188E"/>
        </w:tc>
        <w:tc>
          <w:tcPr>
            <w:tcW w:w="1135" w:type="dxa"/>
          </w:tcPr>
          <w:p w:rsidR="009B188E" w:rsidRDefault="009B188E"/>
        </w:tc>
        <w:tc>
          <w:tcPr>
            <w:tcW w:w="1277" w:type="dxa"/>
          </w:tcPr>
          <w:p w:rsidR="009B188E" w:rsidRDefault="009B188E"/>
        </w:tc>
        <w:tc>
          <w:tcPr>
            <w:tcW w:w="710" w:type="dxa"/>
          </w:tcPr>
          <w:p w:rsidR="009B188E" w:rsidRDefault="009B188E"/>
        </w:tc>
        <w:tc>
          <w:tcPr>
            <w:tcW w:w="426" w:type="dxa"/>
          </w:tcPr>
          <w:p w:rsidR="009B188E" w:rsidRDefault="009B188E"/>
        </w:tc>
        <w:tc>
          <w:tcPr>
            <w:tcW w:w="1007" w:type="dxa"/>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9B188E">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b/>
                <w:color w:val="000000"/>
                <w:sz w:val="19"/>
                <w:szCs w:val="19"/>
              </w:rPr>
              <w:t>1. АННОТАЦИЯ ДИСЦИПЛИНЫ (МОДУЛЯ)</w:t>
            </w:r>
          </w:p>
        </w:tc>
      </w:tr>
      <w:tr w:rsidR="009B188E" w:rsidRPr="00F5193A">
        <w:trPr>
          <w:trHeight w:hRule="exact" w:val="94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1.1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 xml:space="preserve">Основные понятия теории механизмов и машин, основные виды механизмов, структурный синтез механизмов, кинематическое исследование плоских рычажных механизмов, кинематическое исследование зубчатых передач, силовой анализ механизмов, синтез зубчатых механизмов, синтез кулачковых механизмов, уравновешивание вращающихся масс, уравновешивание сил инерции звеньев механизма, </w:t>
            </w:r>
            <w:proofErr w:type="spellStart"/>
            <w:r w:rsidRPr="009C13F7">
              <w:rPr>
                <w:rFonts w:ascii="Times New Roman" w:hAnsi="Times New Roman" w:cs="Times New Roman"/>
                <w:color w:val="000000"/>
                <w:sz w:val="19"/>
                <w:szCs w:val="19"/>
                <w:lang w:val="ru-RU"/>
              </w:rPr>
              <w:t>виброзащита</w:t>
            </w:r>
            <w:proofErr w:type="spellEnd"/>
            <w:r w:rsidRPr="009C13F7">
              <w:rPr>
                <w:rFonts w:ascii="Times New Roman" w:hAnsi="Times New Roman" w:cs="Times New Roman"/>
                <w:color w:val="000000"/>
                <w:sz w:val="19"/>
                <w:szCs w:val="19"/>
                <w:lang w:val="ru-RU"/>
              </w:rPr>
              <w:t xml:space="preserve"> машин.</w:t>
            </w:r>
          </w:p>
        </w:tc>
      </w:tr>
      <w:tr w:rsidR="009B188E" w:rsidRPr="00F5193A">
        <w:trPr>
          <w:trHeight w:hRule="exact" w:val="278"/>
        </w:trPr>
        <w:tc>
          <w:tcPr>
            <w:tcW w:w="766" w:type="dxa"/>
          </w:tcPr>
          <w:p w:rsidR="009B188E" w:rsidRPr="009C13F7" w:rsidRDefault="009B188E">
            <w:pPr>
              <w:rPr>
                <w:lang w:val="ru-RU"/>
              </w:rPr>
            </w:pPr>
          </w:p>
        </w:tc>
        <w:tc>
          <w:tcPr>
            <w:tcW w:w="228" w:type="dxa"/>
          </w:tcPr>
          <w:p w:rsidR="009B188E" w:rsidRPr="009C13F7" w:rsidRDefault="009B188E">
            <w:pPr>
              <w:rPr>
                <w:lang w:val="ru-RU"/>
              </w:rPr>
            </w:pPr>
          </w:p>
        </w:tc>
        <w:tc>
          <w:tcPr>
            <w:tcW w:w="710" w:type="dxa"/>
          </w:tcPr>
          <w:p w:rsidR="009B188E" w:rsidRPr="009C13F7" w:rsidRDefault="009B188E">
            <w:pPr>
              <w:rPr>
                <w:lang w:val="ru-RU"/>
              </w:rPr>
            </w:pPr>
          </w:p>
        </w:tc>
        <w:tc>
          <w:tcPr>
            <w:tcW w:w="2836" w:type="dxa"/>
          </w:tcPr>
          <w:p w:rsidR="009B188E" w:rsidRPr="009C13F7" w:rsidRDefault="009B188E">
            <w:pPr>
              <w:rPr>
                <w:lang w:val="ru-RU"/>
              </w:rPr>
            </w:pPr>
          </w:p>
        </w:tc>
        <w:tc>
          <w:tcPr>
            <w:tcW w:w="993" w:type="dxa"/>
          </w:tcPr>
          <w:p w:rsidR="009B188E" w:rsidRPr="009C13F7" w:rsidRDefault="009B188E">
            <w:pPr>
              <w:rPr>
                <w:lang w:val="ru-RU"/>
              </w:rPr>
            </w:pPr>
          </w:p>
        </w:tc>
        <w:tc>
          <w:tcPr>
            <w:tcW w:w="710" w:type="dxa"/>
          </w:tcPr>
          <w:p w:rsidR="009B188E" w:rsidRPr="009C13F7" w:rsidRDefault="009B188E">
            <w:pPr>
              <w:rPr>
                <w:lang w:val="ru-RU"/>
              </w:rPr>
            </w:pPr>
          </w:p>
        </w:tc>
        <w:tc>
          <w:tcPr>
            <w:tcW w:w="1135" w:type="dxa"/>
          </w:tcPr>
          <w:p w:rsidR="009B188E" w:rsidRPr="009C13F7" w:rsidRDefault="009B188E">
            <w:pPr>
              <w:rPr>
                <w:lang w:val="ru-RU"/>
              </w:rPr>
            </w:pPr>
          </w:p>
        </w:tc>
        <w:tc>
          <w:tcPr>
            <w:tcW w:w="1277" w:type="dxa"/>
          </w:tcPr>
          <w:p w:rsidR="009B188E" w:rsidRPr="009C13F7" w:rsidRDefault="009B188E">
            <w:pPr>
              <w:rPr>
                <w:lang w:val="ru-RU"/>
              </w:rPr>
            </w:pPr>
          </w:p>
        </w:tc>
        <w:tc>
          <w:tcPr>
            <w:tcW w:w="710" w:type="dxa"/>
          </w:tcPr>
          <w:p w:rsidR="009B188E" w:rsidRPr="009C13F7" w:rsidRDefault="009B188E">
            <w:pPr>
              <w:rPr>
                <w:lang w:val="ru-RU"/>
              </w:rPr>
            </w:pPr>
          </w:p>
        </w:tc>
        <w:tc>
          <w:tcPr>
            <w:tcW w:w="426"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2. МЕСТО ДИСЦИПЛИНЫ (МОДУЛЯ) В СТРУКТУРЕ ОБРАЗОВАТЕЛЬНОЙ ПРОГРАММЫ</w:t>
            </w:r>
          </w:p>
        </w:tc>
      </w:tr>
      <w:tr w:rsidR="009B188E">
        <w:trPr>
          <w:trHeight w:hRule="exact" w:val="278"/>
        </w:trPr>
        <w:tc>
          <w:tcPr>
            <w:tcW w:w="171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Коддисциплины</w:t>
            </w:r>
            <w:proofErr w:type="spellEnd"/>
            <w:r>
              <w:rPr>
                <w:rFonts w:ascii="Times New Roman" w:hAnsi="Times New Roman" w:cs="Times New Roman"/>
                <w:color w:val="000000"/>
                <w:sz w:val="19"/>
                <w:szCs w:val="19"/>
              </w:rPr>
              <w:t>:</w:t>
            </w:r>
          </w:p>
        </w:tc>
        <w:tc>
          <w:tcPr>
            <w:tcW w:w="9087"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Б1.О.15</w:t>
            </w:r>
          </w:p>
        </w:tc>
      </w:tr>
      <w:tr w:rsidR="009B188E" w:rsidRPr="00F5193A">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b/>
                <w:color w:val="000000"/>
                <w:sz w:val="19"/>
                <w:szCs w:val="19"/>
              </w:rPr>
              <w:t>2.1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b/>
                <w:color w:val="000000"/>
                <w:sz w:val="19"/>
                <w:szCs w:val="19"/>
                <w:lang w:val="ru-RU"/>
              </w:rPr>
              <w:t>Требования к предварительной подготовке обучающегося:</w:t>
            </w:r>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2.1.1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Теоретическаямеханика</w:t>
            </w:r>
            <w:proofErr w:type="spellEnd"/>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2.1.2</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Физика</w:t>
            </w:r>
            <w:proofErr w:type="spellEnd"/>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2.1.3</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Информатика</w:t>
            </w:r>
            <w:proofErr w:type="spellEnd"/>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2.1.4</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Высшаяматематика</w:t>
            </w:r>
            <w:proofErr w:type="spellEnd"/>
          </w:p>
        </w:tc>
      </w:tr>
      <w:tr w:rsidR="009B188E" w:rsidRPr="00F5193A">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2.1.5</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Начертательная геометрия, инженерная и компьютерная графика</w:t>
            </w:r>
          </w:p>
        </w:tc>
      </w:tr>
      <w:tr w:rsidR="009B188E" w:rsidRPr="00F5193A">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b/>
                <w:color w:val="000000"/>
                <w:sz w:val="19"/>
                <w:szCs w:val="19"/>
              </w:rPr>
              <w:t>2.2</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9B188E" w:rsidRPr="00F5193A">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Детали машин и основы конструирования</w:t>
            </w:r>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2.2.2</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Автотракторныйтранспорт</w:t>
            </w:r>
            <w:proofErr w:type="spellEnd"/>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2.2.3</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Грузоподъёмныемашины</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оборудование</w:t>
            </w:r>
            <w:proofErr w:type="spellEnd"/>
          </w:p>
        </w:tc>
      </w:tr>
      <w:tr w:rsidR="009B188E" w:rsidRPr="00F5193A">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2.2.4</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Машины и оборудование непрерывного транспорта</w:t>
            </w:r>
          </w:p>
        </w:tc>
      </w:tr>
      <w:tr w:rsidR="009B188E">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2.2.5</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Погрузочно-разгрузочныемашины</w:t>
            </w:r>
            <w:proofErr w:type="spellEnd"/>
          </w:p>
        </w:tc>
      </w:tr>
      <w:tr w:rsidR="009B188E" w:rsidRPr="00F5193A">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2.2.6</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Путевые машины: конструкция, расчёт и системы управления</w:t>
            </w:r>
          </w:p>
        </w:tc>
      </w:tr>
      <w:tr w:rsidR="009B188E" w:rsidRPr="00F5193A">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2.2.7</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Технология производства, ремонт и утилизация подъёмно-транспортных, строительных, дорожных средств и оборудования</w:t>
            </w:r>
          </w:p>
        </w:tc>
      </w:tr>
      <w:tr w:rsidR="009B188E" w:rsidRPr="00F5193A">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2.2.8</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Эксплуатация подъёмно-транспортных, строительных, дорожных средств и оборудования</w:t>
            </w:r>
          </w:p>
        </w:tc>
      </w:tr>
      <w:tr w:rsidR="009B188E" w:rsidRPr="00F5193A">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right"/>
              <w:rPr>
                <w:sz w:val="19"/>
                <w:szCs w:val="19"/>
              </w:rPr>
            </w:pPr>
            <w:r>
              <w:rPr>
                <w:rFonts w:ascii="Times New Roman" w:hAnsi="Times New Roman" w:cs="Times New Roman"/>
                <w:color w:val="000000"/>
                <w:sz w:val="19"/>
                <w:szCs w:val="19"/>
              </w:rPr>
              <w:t>2.2.9</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Теория и конструкция строительных и дорожных машин</w:t>
            </w:r>
          </w:p>
        </w:tc>
      </w:tr>
      <w:tr w:rsidR="009B188E" w:rsidRPr="00F5193A">
        <w:trPr>
          <w:trHeight w:hRule="exact" w:val="190"/>
        </w:trPr>
        <w:tc>
          <w:tcPr>
            <w:tcW w:w="766" w:type="dxa"/>
          </w:tcPr>
          <w:p w:rsidR="009B188E" w:rsidRPr="009C13F7" w:rsidRDefault="009B188E">
            <w:pPr>
              <w:rPr>
                <w:lang w:val="ru-RU"/>
              </w:rPr>
            </w:pPr>
          </w:p>
        </w:tc>
        <w:tc>
          <w:tcPr>
            <w:tcW w:w="228" w:type="dxa"/>
          </w:tcPr>
          <w:p w:rsidR="009B188E" w:rsidRPr="009C13F7" w:rsidRDefault="009B188E">
            <w:pPr>
              <w:rPr>
                <w:lang w:val="ru-RU"/>
              </w:rPr>
            </w:pPr>
          </w:p>
        </w:tc>
        <w:tc>
          <w:tcPr>
            <w:tcW w:w="710" w:type="dxa"/>
          </w:tcPr>
          <w:p w:rsidR="009B188E" w:rsidRPr="009C13F7" w:rsidRDefault="009B188E">
            <w:pPr>
              <w:rPr>
                <w:lang w:val="ru-RU"/>
              </w:rPr>
            </w:pPr>
          </w:p>
        </w:tc>
        <w:tc>
          <w:tcPr>
            <w:tcW w:w="2836" w:type="dxa"/>
          </w:tcPr>
          <w:p w:rsidR="009B188E" w:rsidRPr="009C13F7" w:rsidRDefault="009B188E">
            <w:pPr>
              <w:rPr>
                <w:lang w:val="ru-RU"/>
              </w:rPr>
            </w:pPr>
          </w:p>
        </w:tc>
        <w:tc>
          <w:tcPr>
            <w:tcW w:w="993" w:type="dxa"/>
          </w:tcPr>
          <w:p w:rsidR="009B188E" w:rsidRPr="009C13F7" w:rsidRDefault="009B188E">
            <w:pPr>
              <w:rPr>
                <w:lang w:val="ru-RU"/>
              </w:rPr>
            </w:pPr>
          </w:p>
        </w:tc>
        <w:tc>
          <w:tcPr>
            <w:tcW w:w="710" w:type="dxa"/>
          </w:tcPr>
          <w:p w:rsidR="009B188E" w:rsidRPr="009C13F7" w:rsidRDefault="009B188E">
            <w:pPr>
              <w:rPr>
                <w:lang w:val="ru-RU"/>
              </w:rPr>
            </w:pPr>
          </w:p>
        </w:tc>
        <w:tc>
          <w:tcPr>
            <w:tcW w:w="1135" w:type="dxa"/>
          </w:tcPr>
          <w:p w:rsidR="009B188E" w:rsidRPr="009C13F7" w:rsidRDefault="009B188E">
            <w:pPr>
              <w:rPr>
                <w:lang w:val="ru-RU"/>
              </w:rPr>
            </w:pPr>
          </w:p>
        </w:tc>
        <w:tc>
          <w:tcPr>
            <w:tcW w:w="1277" w:type="dxa"/>
          </w:tcPr>
          <w:p w:rsidR="009B188E" w:rsidRPr="009C13F7" w:rsidRDefault="009B188E">
            <w:pPr>
              <w:rPr>
                <w:lang w:val="ru-RU"/>
              </w:rPr>
            </w:pPr>
          </w:p>
        </w:tc>
        <w:tc>
          <w:tcPr>
            <w:tcW w:w="710" w:type="dxa"/>
          </w:tcPr>
          <w:p w:rsidR="009B188E" w:rsidRPr="009C13F7" w:rsidRDefault="009B188E">
            <w:pPr>
              <w:rPr>
                <w:lang w:val="ru-RU"/>
              </w:rPr>
            </w:pPr>
          </w:p>
        </w:tc>
        <w:tc>
          <w:tcPr>
            <w:tcW w:w="426"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55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rsidR="009B188E" w:rsidRPr="00F5193A">
        <w:trPr>
          <w:trHeight w:hRule="exact" w:val="75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 xml:space="preserve">ОПК-1: </w:t>
            </w:r>
            <w:proofErr w:type="gramStart"/>
            <w:r w:rsidRPr="009C13F7">
              <w:rPr>
                <w:rFonts w:ascii="Times New Roman" w:hAnsi="Times New Roman" w:cs="Times New Roman"/>
                <w:b/>
                <w:color w:val="000000"/>
                <w:sz w:val="19"/>
                <w:szCs w:val="19"/>
                <w:lang w:val="ru-RU"/>
              </w:rPr>
              <w:t>Способен</w:t>
            </w:r>
            <w:proofErr w:type="gramEnd"/>
            <w:r w:rsidRPr="009C13F7">
              <w:rPr>
                <w:rFonts w:ascii="Times New Roman" w:hAnsi="Times New Roman" w:cs="Times New Roman"/>
                <w:b/>
                <w:color w:val="000000"/>
                <w:sz w:val="19"/>
                <w:szCs w:val="19"/>
                <w:lang w:val="ru-RU"/>
              </w:rPr>
              <w:t xml:space="preserve"> ставить и решать инженерные и научно-технические задачи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9B188E">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B188E" w:rsidRPr="00F5193A">
        <w:trPr>
          <w:trHeight w:hRule="exact" w:val="6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методы постановки и решения инженерных и научно-технических задач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9B188E">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B188E" w:rsidRPr="00F5193A">
        <w:trPr>
          <w:trHeight w:hRule="exact" w:val="6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использовать методы решения инженерных и научно-технических задач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9B188E">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B188E" w:rsidRPr="00F5193A">
        <w:trPr>
          <w:trHeight w:hRule="exact" w:val="4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методикой решения инженерных и научно-технических задач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9B188E" w:rsidRPr="00F5193A">
        <w:trPr>
          <w:trHeight w:hRule="exact" w:val="139"/>
        </w:trPr>
        <w:tc>
          <w:tcPr>
            <w:tcW w:w="766" w:type="dxa"/>
          </w:tcPr>
          <w:p w:rsidR="009B188E" w:rsidRPr="009C13F7" w:rsidRDefault="009B188E">
            <w:pPr>
              <w:rPr>
                <w:lang w:val="ru-RU"/>
              </w:rPr>
            </w:pPr>
          </w:p>
        </w:tc>
        <w:tc>
          <w:tcPr>
            <w:tcW w:w="228" w:type="dxa"/>
          </w:tcPr>
          <w:p w:rsidR="009B188E" w:rsidRPr="009C13F7" w:rsidRDefault="009B188E">
            <w:pPr>
              <w:rPr>
                <w:lang w:val="ru-RU"/>
              </w:rPr>
            </w:pPr>
          </w:p>
        </w:tc>
        <w:tc>
          <w:tcPr>
            <w:tcW w:w="710" w:type="dxa"/>
          </w:tcPr>
          <w:p w:rsidR="009B188E" w:rsidRPr="009C13F7" w:rsidRDefault="009B188E">
            <w:pPr>
              <w:rPr>
                <w:lang w:val="ru-RU"/>
              </w:rPr>
            </w:pPr>
          </w:p>
        </w:tc>
        <w:tc>
          <w:tcPr>
            <w:tcW w:w="2836" w:type="dxa"/>
          </w:tcPr>
          <w:p w:rsidR="009B188E" w:rsidRPr="009C13F7" w:rsidRDefault="009B188E">
            <w:pPr>
              <w:rPr>
                <w:lang w:val="ru-RU"/>
              </w:rPr>
            </w:pPr>
          </w:p>
        </w:tc>
        <w:tc>
          <w:tcPr>
            <w:tcW w:w="993" w:type="dxa"/>
          </w:tcPr>
          <w:p w:rsidR="009B188E" w:rsidRPr="009C13F7" w:rsidRDefault="009B188E">
            <w:pPr>
              <w:rPr>
                <w:lang w:val="ru-RU"/>
              </w:rPr>
            </w:pPr>
          </w:p>
        </w:tc>
        <w:tc>
          <w:tcPr>
            <w:tcW w:w="710" w:type="dxa"/>
          </w:tcPr>
          <w:p w:rsidR="009B188E" w:rsidRPr="009C13F7" w:rsidRDefault="009B188E">
            <w:pPr>
              <w:rPr>
                <w:lang w:val="ru-RU"/>
              </w:rPr>
            </w:pPr>
          </w:p>
        </w:tc>
        <w:tc>
          <w:tcPr>
            <w:tcW w:w="1135" w:type="dxa"/>
          </w:tcPr>
          <w:p w:rsidR="009B188E" w:rsidRPr="009C13F7" w:rsidRDefault="009B188E">
            <w:pPr>
              <w:rPr>
                <w:lang w:val="ru-RU"/>
              </w:rPr>
            </w:pPr>
          </w:p>
        </w:tc>
        <w:tc>
          <w:tcPr>
            <w:tcW w:w="1277" w:type="dxa"/>
          </w:tcPr>
          <w:p w:rsidR="009B188E" w:rsidRPr="009C13F7" w:rsidRDefault="009B188E">
            <w:pPr>
              <w:rPr>
                <w:lang w:val="ru-RU"/>
              </w:rPr>
            </w:pPr>
          </w:p>
        </w:tc>
        <w:tc>
          <w:tcPr>
            <w:tcW w:w="710" w:type="dxa"/>
          </w:tcPr>
          <w:p w:rsidR="009B188E" w:rsidRPr="009C13F7" w:rsidRDefault="009B188E">
            <w:pPr>
              <w:rPr>
                <w:lang w:val="ru-RU"/>
              </w:rPr>
            </w:pPr>
          </w:p>
        </w:tc>
        <w:tc>
          <w:tcPr>
            <w:tcW w:w="426"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680"/>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rsidR="009B188E">
        <w:trPr>
          <w:trHeight w:hRule="exact" w:val="55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Кодзанятия</w:t>
            </w:r>
            <w:proofErr w:type="spellEnd"/>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9B188E" w:rsidRDefault="009C13F7">
            <w:pPr>
              <w:jc w:val="center"/>
              <w:rPr>
                <w:sz w:val="19"/>
                <w:szCs w:val="19"/>
              </w:rPr>
            </w:pPr>
            <w:proofErr w:type="spellStart"/>
            <w:r>
              <w:rPr>
                <w:rFonts w:ascii="Times New Roman" w:hAnsi="Times New Roman" w:cs="Times New Roman"/>
                <w:b/>
                <w:color w:val="000000"/>
                <w:sz w:val="19"/>
                <w:szCs w:val="19"/>
              </w:rPr>
              <w:t>ции</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Инте</w:t>
            </w:r>
            <w:proofErr w:type="spellEnd"/>
          </w:p>
          <w:p w:rsidR="009B188E" w:rsidRDefault="009C13F7">
            <w:pPr>
              <w:jc w:val="center"/>
              <w:rPr>
                <w:sz w:val="19"/>
                <w:szCs w:val="19"/>
              </w:rPr>
            </w:pPr>
            <w:proofErr w:type="spellStart"/>
            <w:proofErr w:type="gramStart"/>
            <w:r>
              <w:rPr>
                <w:rFonts w:ascii="Times New Roman" w:hAnsi="Times New Roman" w:cs="Times New Roman"/>
                <w:b/>
                <w:color w:val="000000"/>
                <w:sz w:val="19"/>
                <w:szCs w:val="19"/>
              </w:rPr>
              <w:t>ракт</w:t>
            </w:r>
            <w:proofErr w:type="spellEnd"/>
            <w:proofErr w:type="gramEnd"/>
            <w:r>
              <w:rPr>
                <w:rFonts w:ascii="Times New Roman" w:hAnsi="Times New Roman" w:cs="Times New Roman"/>
                <w:b/>
                <w:color w:val="000000"/>
                <w:sz w:val="19"/>
                <w:szCs w:val="19"/>
              </w:rPr>
              <w:t>.</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Default="009C13F7">
            <w:pPr>
              <w:jc w:val="center"/>
              <w:rPr>
                <w:sz w:val="19"/>
                <w:szCs w:val="19"/>
              </w:rPr>
            </w:pPr>
            <w:proofErr w:type="spellStart"/>
            <w:r>
              <w:rPr>
                <w:rFonts w:ascii="Times New Roman" w:hAnsi="Times New Roman" w:cs="Times New Roman"/>
                <w:b/>
                <w:color w:val="000000"/>
                <w:sz w:val="19"/>
                <w:szCs w:val="19"/>
              </w:rPr>
              <w:t>Примечание</w:t>
            </w:r>
            <w:proofErr w:type="spellEnd"/>
          </w:p>
        </w:tc>
      </w:tr>
      <w:tr w:rsidR="009B188E">
        <w:trPr>
          <w:trHeight w:hRule="exact" w:val="14"/>
        </w:trPr>
        <w:tc>
          <w:tcPr>
            <w:tcW w:w="766" w:type="dxa"/>
          </w:tcPr>
          <w:p w:rsidR="009B188E" w:rsidRDefault="009B188E"/>
        </w:tc>
        <w:tc>
          <w:tcPr>
            <w:tcW w:w="228" w:type="dxa"/>
          </w:tcPr>
          <w:p w:rsidR="009B188E" w:rsidRDefault="009B188E"/>
        </w:tc>
        <w:tc>
          <w:tcPr>
            <w:tcW w:w="710" w:type="dxa"/>
          </w:tcPr>
          <w:p w:rsidR="009B188E" w:rsidRDefault="009B188E"/>
        </w:tc>
        <w:tc>
          <w:tcPr>
            <w:tcW w:w="2836" w:type="dxa"/>
          </w:tcPr>
          <w:p w:rsidR="009B188E" w:rsidRDefault="009B188E"/>
        </w:tc>
        <w:tc>
          <w:tcPr>
            <w:tcW w:w="993" w:type="dxa"/>
          </w:tcPr>
          <w:p w:rsidR="009B188E" w:rsidRDefault="009B188E"/>
        </w:tc>
        <w:tc>
          <w:tcPr>
            <w:tcW w:w="710" w:type="dxa"/>
          </w:tcPr>
          <w:p w:rsidR="009B188E" w:rsidRDefault="009B188E"/>
        </w:tc>
        <w:tc>
          <w:tcPr>
            <w:tcW w:w="1135" w:type="dxa"/>
          </w:tcPr>
          <w:p w:rsidR="009B188E" w:rsidRDefault="009B188E"/>
        </w:tc>
        <w:tc>
          <w:tcPr>
            <w:tcW w:w="1277" w:type="dxa"/>
          </w:tcPr>
          <w:p w:rsidR="009B188E" w:rsidRDefault="009B188E"/>
        </w:tc>
        <w:tc>
          <w:tcPr>
            <w:tcW w:w="710" w:type="dxa"/>
          </w:tcPr>
          <w:p w:rsidR="009B188E" w:rsidRDefault="009B188E"/>
        </w:tc>
        <w:tc>
          <w:tcPr>
            <w:tcW w:w="426" w:type="dxa"/>
          </w:tcPr>
          <w:p w:rsidR="009B188E" w:rsidRDefault="009B188E"/>
        </w:tc>
        <w:tc>
          <w:tcPr>
            <w:tcW w:w="993" w:type="dxa"/>
          </w:tcPr>
          <w:p w:rsidR="009B188E" w:rsidRDefault="009B188E"/>
        </w:tc>
      </w:tr>
      <w:tr w:rsidR="009B188E">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Лекционныезанятия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17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1.1</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sidRPr="009C13F7">
              <w:rPr>
                <w:rFonts w:ascii="Times New Roman" w:hAnsi="Times New Roman" w:cs="Times New Roman"/>
                <w:color w:val="000000"/>
                <w:sz w:val="19"/>
                <w:szCs w:val="19"/>
                <w:lang w:val="ru-RU"/>
              </w:rPr>
              <w:t xml:space="preserve">Основные понятия теории механизмов и машин: машина; </w:t>
            </w:r>
            <w:proofErr w:type="spellStart"/>
            <w:r w:rsidRPr="009C13F7">
              <w:rPr>
                <w:rFonts w:ascii="Times New Roman" w:hAnsi="Times New Roman" w:cs="Times New Roman"/>
                <w:color w:val="000000"/>
                <w:sz w:val="19"/>
                <w:szCs w:val="19"/>
                <w:lang w:val="ru-RU"/>
              </w:rPr>
              <w:t>механизм</w:t>
            </w:r>
            <w:proofErr w:type="gramStart"/>
            <w:r w:rsidRPr="009C13F7">
              <w:rPr>
                <w:rFonts w:ascii="Times New Roman" w:hAnsi="Times New Roman" w:cs="Times New Roman"/>
                <w:color w:val="000000"/>
                <w:sz w:val="19"/>
                <w:szCs w:val="19"/>
                <w:lang w:val="ru-RU"/>
              </w:rPr>
              <w:t>;з</w:t>
            </w:r>
            <w:proofErr w:type="gramEnd"/>
            <w:r w:rsidRPr="009C13F7">
              <w:rPr>
                <w:rFonts w:ascii="Times New Roman" w:hAnsi="Times New Roman" w:cs="Times New Roman"/>
                <w:color w:val="000000"/>
                <w:sz w:val="19"/>
                <w:szCs w:val="19"/>
                <w:lang w:val="ru-RU"/>
              </w:rPr>
              <w:t>вено</w:t>
            </w:r>
            <w:proofErr w:type="spellEnd"/>
            <w:r w:rsidRPr="009C13F7">
              <w:rPr>
                <w:rFonts w:ascii="Times New Roman" w:hAnsi="Times New Roman" w:cs="Times New Roman"/>
                <w:color w:val="000000"/>
                <w:sz w:val="19"/>
                <w:szCs w:val="19"/>
                <w:lang w:val="ru-RU"/>
              </w:rPr>
              <w:t xml:space="preserve"> механизма; входные и выходные звенья механизма; ведущие и ведомые звенья; кинематическая пара; классификация кинематических пар; кинематические цепи. </w:t>
            </w:r>
            <w:proofErr w:type="spellStart"/>
            <w:r>
              <w:rPr>
                <w:rFonts w:ascii="Times New Roman" w:hAnsi="Times New Roman" w:cs="Times New Roman"/>
                <w:color w:val="000000"/>
                <w:sz w:val="19"/>
                <w:szCs w:val="19"/>
              </w:rPr>
              <w:t>Основныевидымеханизмов</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bl>
    <w:p w:rsidR="009B188E" w:rsidRDefault="009C13F7">
      <w:pPr>
        <w:rPr>
          <w:sz w:val="0"/>
          <w:szCs w:val="0"/>
        </w:rPr>
      </w:pPr>
      <w:r>
        <w:br w:type="page"/>
      </w:r>
    </w:p>
    <w:tbl>
      <w:tblPr>
        <w:tblW w:w="0" w:type="auto"/>
        <w:tblCellMar>
          <w:left w:w="0" w:type="dxa"/>
          <w:right w:w="0" w:type="dxa"/>
        </w:tblCellMar>
        <w:tblLook w:val="0600"/>
      </w:tblPr>
      <w:tblGrid>
        <w:gridCol w:w="909"/>
        <w:gridCol w:w="3495"/>
        <w:gridCol w:w="889"/>
        <w:gridCol w:w="672"/>
        <w:gridCol w:w="1076"/>
        <w:gridCol w:w="1274"/>
        <w:gridCol w:w="646"/>
        <w:gridCol w:w="367"/>
        <w:gridCol w:w="912"/>
      </w:tblGrid>
      <w:tr w:rsidR="009B188E">
        <w:trPr>
          <w:trHeight w:hRule="exact" w:val="417"/>
        </w:trPr>
        <w:tc>
          <w:tcPr>
            <w:tcW w:w="993" w:type="dxa"/>
          </w:tcPr>
          <w:p w:rsidR="009B188E" w:rsidRDefault="009B188E"/>
        </w:tc>
        <w:tc>
          <w:tcPr>
            <w:tcW w:w="3545" w:type="dxa"/>
          </w:tcPr>
          <w:p w:rsidR="009B188E" w:rsidRDefault="009B188E"/>
        </w:tc>
        <w:tc>
          <w:tcPr>
            <w:tcW w:w="993" w:type="dxa"/>
          </w:tcPr>
          <w:p w:rsidR="009B188E" w:rsidRDefault="009B188E"/>
        </w:tc>
        <w:tc>
          <w:tcPr>
            <w:tcW w:w="710" w:type="dxa"/>
          </w:tcPr>
          <w:p w:rsidR="009B188E" w:rsidRDefault="009B188E"/>
        </w:tc>
        <w:tc>
          <w:tcPr>
            <w:tcW w:w="1135" w:type="dxa"/>
          </w:tcPr>
          <w:p w:rsidR="009B188E" w:rsidRDefault="009B188E"/>
        </w:tc>
        <w:tc>
          <w:tcPr>
            <w:tcW w:w="1277" w:type="dxa"/>
          </w:tcPr>
          <w:p w:rsidR="009B188E" w:rsidRDefault="009B188E"/>
        </w:tc>
        <w:tc>
          <w:tcPr>
            <w:tcW w:w="710" w:type="dxa"/>
          </w:tcPr>
          <w:p w:rsidR="009B188E" w:rsidRDefault="009B188E"/>
        </w:tc>
        <w:tc>
          <w:tcPr>
            <w:tcW w:w="426" w:type="dxa"/>
          </w:tcPr>
          <w:p w:rsidR="009B188E" w:rsidRDefault="009B188E"/>
        </w:tc>
        <w:tc>
          <w:tcPr>
            <w:tcW w:w="1007" w:type="dxa"/>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9B188E">
        <w:trPr>
          <w:trHeight w:hRule="exact" w:val="15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1.2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sidRPr="009C13F7">
              <w:rPr>
                <w:rFonts w:ascii="Times New Roman" w:hAnsi="Times New Roman" w:cs="Times New Roman"/>
                <w:color w:val="000000"/>
                <w:sz w:val="19"/>
                <w:szCs w:val="19"/>
                <w:lang w:val="ru-RU"/>
              </w:rPr>
              <w:t xml:space="preserve">Структурный синтез механизмов: обобщенные координаты механизма; число степеней свободы механизма; начальные звенья; образование плоских механизмов путем наслоения структурных групп (групп </w:t>
            </w:r>
            <w:proofErr w:type="spellStart"/>
            <w:r w:rsidRPr="009C13F7">
              <w:rPr>
                <w:rFonts w:ascii="Times New Roman" w:hAnsi="Times New Roman" w:cs="Times New Roman"/>
                <w:color w:val="000000"/>
                <w:sz w:val="19"/>
                <w:szCs w:val="19"/>
                <w:lang w:val="ru-RU"/>
              </w:rPr>
              <w:t>Ассура</w:t>
            </w:r>
            <w:proofErr w:type="spellEnd"/>
            <w:r w:rsidRPr="009C13F7">
              <w:rPr>
                <w:rFonts w:ascii="Times New Roman" w:hAnsi="Times New Roman" w:cs="Times New Roman"/>
                <w:color w:val="000000"/>
                <w:sz w:val="19"/>
                <w:szCs w:val="19"/>
                <w:lang w:val="ru-RU"/>
              </w:rPr>
              <w:t xml:space="preserve">); </w:t>
            </w:r>
            <w:proofErr w:type="spellStart"/>
            <w:r w:rsidRPr="009C13F7">
              <w:rPr>
                <w:rFonts w:ascii="Times New Roman" w:hAnsi="Times New Roman" w:cs="Times New Roman"/>
                <w:color w:val="000000"/>
                <w:sz w:val="19"/>
                <w:szCs w:val="19"/>
                <w:lang w:val="ru-RU"/>
              </w:rPr>
              <w:t>иизбыточные</w:t>
            </w:r>
            <w:proofErr w:type="spellEnd"/>
            <w:r w:rsidRPr="009C13F7">
              <w:rPr>
                <w:rFonts w:ascii="Times New Roman" w:hAnsi="Times New Roman" w:cs="Times New Roman"/>
                <w:color w:val="000000"/>
                <w:sz w:val="19"/>
                <w:szCs w:val="19"/>
                <w:lang w:val="ru-RU"/>
              </w:rPr>
              <w:t xml:space="preserve"> связи.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1.3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sidRPr="009C13F7">
              <w:rPr>
                <w:rFonts w:ascii="Times New Roman" w:hAnsi="Times New Roman" w:cs="Times New Roman"/>
                <w:color w:val="000000"/>
                <w:sz w:val="19"/>
                <w:szCs w:val="19"/>
                <w:lang w:val="ru-RU"/>
              </w:rPr>
              <w:t xml:space="preserve">Кинематический анализ механизмов: определение положений звеньев механизма и построение траекторий, описанных точками звеньев механизма; планы скоростей и ускорений.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1.4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proofErr w:type="spellStart"/>
            <w:r w:rsidRPr="009C13F7">
              <w:rPr>
                <w:rFonts w:ascii="Times New Roman" w:hAnsi="Times New Roman" w:cs="Times New Roman"/>
                <w:color w:val="000000"/>
                <w:sz w:val="19"/>
                <w:szCs w:val="19"/>
                <w:lang w:val="ru-RU"/>
              </w:rPr>
              <w:t>Кинетоститический</w:t>
            </w:r>
            <w:proofErr w:type="spellEnd"/>
            <w:r w:rsidRPr="009C13F7">
              <w:rPr>
                <w:rFonts w:ascii="Times New Roman" w:hAnsi="Times New Roman" w:cs="Times New Roman"/>
                <w:color w:val="000000"/>
                <w:sz w:val="19"/>
                <w:szCs w:val="19"/>
                <w:lang w:val="ru-RU"/>
              </w:rPr>
              <w:t xml:space="preserve"> анализ механизма: силы инерции звеньев механизма; условия статической определимости кинематических цепей; определение реакций в кинематических парах.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2. </w:t>
            </w:r>
            <w:proofErr w:type="spellStart"/>
            <w:r>
              <w:rPr>
                <w:rFonts w:ascii="Times New Roman" w:hAnsi="Times New Roman" w:cs="Times New Roman"/>
                <w:b/>
                <w:color w:val="000000"/>
                <w:sz w:val="19"/>
                <w:szCs w:val="19"/>
              </w:rPr>
              <w:t>Практическиезанятия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2.1</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Структурныйанализмеханизмов</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sidRPr="009C13F7">
              <w:rPr>
                <w:rFonts w:ascii="Times New Roman" w:hAnsi="Times New Roman" w:cs="Times New Roman"/>
                <w:color w:val="000000"/>
                <w:sz w:val="19"/>
                <w:szCs w:val="19"/>
                <w:lang w:val="ru-RU"/>
              </w:rPr>
              <w:t xml:space="preserve">Кинематическое исследование плоских рычажных механизмов методом планов. </w:t>
            </w:r>
            <w:proofErr w:type="spellStart"/>
            <w:r>
              <w:rPr>
                <w:rFonts w:ascii="Times New Roman" w:hAnsi="Times New Roman" w:cs="Times New Roman"/>
                <w:color w:val="000000"/>
                <w:sz w:val="19"/>
                <w:szCs w:val="19"/>
              </w:rPr>
              <w:t>Планмеханизма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планскоростей</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План ускорений плоского рычажного механизма. /</w:t>
            </w:r>
            <w:proofErr w:type="spellStart"/>
            <w:r w:rsidRPr="009C13F7">
              <w:rPr>
                <w:rFonts w:ascii="Times New Roman" w:hAnsi="Times New Roman" w:cs="Times New Roman"/>
                <w:color w:val="000000"/>
                <w:sz w:val="19"/>
                <w:szCs w:val="19"/>
                <w:lang w:val="ru-RU"/>
              </w:rPr>
              <w:t>Пр</w:t>
            </w:r>
            <w:proofErr w:type="spellEnd"/>
            <w:r w:rsidRPr="009C13F7">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Кинетостатическийрасчетмеханизма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Самостоятельнаяработа</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3.1</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Раздел курсовой работы: Структурный анализ механизма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3.2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Раздел курсовой работы: Кинематическое исследование механизма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3.3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 xml:space="preserve">Раздел курсовой работы: </w:t>
            </w:r>
            <w:proofErr w:type="spellStart"/>
            <w:r w:rsidRPr="009C13F7">
              <w:rPr>
                <w:rFonts w:ascii="Times New Roman" w:hAnsi="Times New Roman" w:cs="Times New Roman"/>
                <w:color w:val="000000"/>
                <w:sz w:val="19"/>
                <w:szCs w:val="19"/>
                <w:lang w:val="ru-RU"/>
              </w:rPr>
              <w:t>Кинетостатический</w:t>
            </w:r>
            <w:proofErr w:type="spellEnd"/>
            <w:r w:rsidRPr="009C13F7">
              <w:rPr>
                <w:rFonts w:ascii="Times New Roman" w:hAnsi="Times New Roman" w:cs="Times New Roman"/>
                <w:color w:val="000000"/>
                <w:sz w:val="19"/>
                <w:szCs w:val="19"/>
                <w:lang w:val="ru-RU"/>
              </w:rPr>
              <w:t xml:space="preserve"> расчет механизма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3.4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Раздел курсовой работы: "Рычаг" Н.Е. Жуковского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3.5</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Изучениетеоретическогоматериала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143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3.6</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Подготовка к практическим занятиям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4. </w:t>
            </w:r>
            <w:proofErr w:type="spellStart"/>
            <w:r>
              <w:rPr>
                <w:rFonts w:ascii="Times New Roman" w:hAnsi="Times New Roman" w:cs="Times New Roman"/>
                <w:b/>
                <w:color w:val="000000"/>
                <w:sz w:val="19"/>
                <w:szCs w:val="19"/>
              </w:rPr>
              <w:t>Контроль</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bl>
    <w:p w:rsidR="009B188E" w:rsidRDefault="009C13F7">
      <w:pPr>
        <w:rPr>
          <w:sz w:val="0"/>
          <w:szCs w:val="0"/>
        </w:rPr>
      </w:pPr>
      <w:r>
        <w:br w:type="page"/>
      </w:r>
    </w:p>
    <w:tbl>
      <w:tblPr>
        <w:tblW w:w="0" w:type="auto"/>
        <w:tblCellMar>
          <w:left w:w="0" w:type="dxa"/>
          <w:right w:w="0" w:type="dxa"/>
        </w:tblCellMar>
        <w:tblLook w:val="0600"/>
      </w:tblPr>
      <w:tblGrid>
        <w:gridCol w:w="447"/>
        <w:gridCol w:w="253"/>
        <w:gridCol w:w="277"/>
        <w:gridCol w:w="143"/>
        <w:gridCol w:w="1501"/>
        <w:gridCol w:w="1626"/>
        <w:gridCol w:w="504"/>
        <w:gridCol w:w="381"/>
        <w:gridCol w:w="640"/>
        <w:gridCol w:w="1071"/>
        <w:gridCol w:w="710"/>
        <w:gridCol w:w="581"/>
        <w:gridCol w:w="723"/>
        <w:gridCol w:w="404"/>
        <w:gridCol w:w="979"/>
      </w:tblGrid>
      <w:tr w:rsidR="009B188E">
        <w:trPr>
          <w:trHeight w:hRule="exact" w:val="417"/>
        </w:trPr>
        <w:tc>
          <w:tcPr>
            <w:tcW w:w="436" w:type="dxa"/>
          </w:tcPr>
          <w:p w:rsidR="009B188E" w:rsidRDefault="009B188E"/>
        </w:tc>
        <w:tc>
          <w:tcPr>
            <w:tcW w:w="275" w:type="dxa"/>
          </w:tcPr>
          <w:p w:rsidR="009B188E" w:rsidRDefault="009B188E"/>
        </w:tc>
        <w:tc>
          <w:tcPr>
            <w:tcW w:w="285" w:type="dxa"/>
          </w:tcPr>
          <w:p w:rsidR="009B188E" w:rsidRDefault="009B188E"/>
        </w:tc>
        <w:tc>
          <w:tcPr>
            <w:tcW w:w="143" w:type="dxa"/>
          </w:tcPr>
          <w:p w:rsidR="009B188E" w:rsidRDefault="009B188E"/>
        </w:tc>
        <w:tc>
          <w:tcPr>
            <w:tcW w:w="1560" w:type="dxa"/>
          </w:tcPr>
          <w:p w:rsidR="009B188E" w:rsidRDefault="009B188E"/>
        </w:tc>
        <w:tc>
          <w:tcPr>
            <w:tcW w:w="1844" w:type="dxa"/>
          </w:tcPr>
          <w:p w:rsidR="009B188E" w:rsidRDefault="009B188E"/>
        </w:tc>
        <w:tc>
          <w:tcPr>
            <w:tcW w:w="568" w:type="dxa"/>
          </w:tcPr>
          <w:p w:rsidR="009B188E" w:rsidRDefault="009B188E"/>
        </w:tc>
        <w:tc>
          <w:tcPr>
            <w:tcW w:w="426" w:type="dxa"/>
          </w:tcPr>
          <w:p w:rsidR="009B188E" w:rsidRDefault="009B188E"/>
        </w:tc>
        <w:tc>
          <w:tcPr>
            <w:tcW w:w="710" w:type="dxa"/>
          </w:tcPr>
          <w:p w:rsidR="009B188E" w:rsidRDefault="009B188E"/>
        </w:tc>
        <w:tc>
          <w:tcPr>
            <w:tcW w:w="1135" w:type="dxa"/>
          </w:tcPr>
          <w:p w:rsidR="009B188E" w:rsidRDefault="009B188E"/>
        </w:tc>
        <w:tc>
          <w:tcPr>
            <w:tcW w:w="710" w:type="dxa"/>
          </w:tcPr>
          <w:p w:rsidR="009B188E" w:rsidRDefault="009B188E"/>
        </w:tc>
        <w:tc>
          <w:tcPr>
            <w:tcW w:w="568" w:type="dxa"/>
          </w:tcPr>
          <w:p w:rsidR="009B188E" w:rsidRDefault="009B188E"/>
        </w:tc>
        <w:tc>
          <w:tcPr>
            <w:tcW w:w="710" w:type="dxa"/>
          </w:tcPr>
          <w:p w:rsidR="009B188E" w:rsidRDefault="009B188E"/>
        </w:tc>
        <w:tc>
          <w:tcPr>
            <w:tcW w:w="426" w:type="dxa"/>
          </w:tcPr>
          <w:p w:rsidR="009B188E" w:rsidRDefault="009B188E"/>
        </w:tc>
        <w:tc>
          <w:tcPr>
            <w:tcW w:w="1007" w:type="dxa"/>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9B188E">
        <w:trPr>
          <w:trHeight w:hRule="exact" w:val="918"/>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4.1</w:t>
            </w:r>
          </w:p>
        </w:tc>
        <w:tc>
          <w:tcPr>
            <w:tcW w:w="355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ОПК-1</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 Л1.2Л2.1Л3.1 Л3.2</w:t>
            </w:r>
          </w:p>
          <w:p w:rsidR="009B188E" w:rsidRDefault="009C13F7">
            <w:pPr>
              <w:jc w:val="center"/>
              <w:rPr>
                <w:sz w:val="19"/>
                <w:szCs w:val="19"/>
              </w:rPr>
            </w:pPr>
            <w:r>
              <w:rPr>
                <w:rFonts w:ascii="Times New Roman" w:hAnsi="Times New Roman" w:cs="Times New Roman"/>
                <w:color w:val="000000"/>
                <w:sz w:val="19"/>
                <w:szCs w:val="19"/>
              </w:rPr>
              <w:t>Э1 Э2 Э3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r>
      <w:tr w:rsidR="009B188E">
        <w:trPr>
          <w:trHeight w:hRule="exact" w:val="278"/>
        </w:trPr>
        <w:tc>
          <w:tcPr>
            <w:tcW w:w="436" w:type="dxa"/>
          </w:tcPr>
          <w:p w:rsidR="009B188E" w:rsidRDefault="009B188E"/>
        </w:tc>
        <w:tc>
          <w:tcPr>
            <w:tcW w:w="275" w:type="dxa"/>
          </w:tcPr>
          <w:p w:rsidR="009B188E" w:rsidRDefault="009B188E"/>
        </w:tc>
        <w:tc>
          <w:tcPr>
            <w:tcW w:w="285" w:type="dxa"/>
          </w:tcPr>
          <w:p w:rsidR="009B188E" w:rsidRDefault="009B188E"/>
        </w:tc>
        <w:tc>
          <w:tcPr>
            <w:tcW w:w="143" w:type="dxa"/>
          </w:tcPr>
          <w:p w:rsidR="009B188E" w:rsidRDefault="009B188E"/>
        </w:tc>
        <w:tc>
          <w:tcPr>
            <w:tcW w:w="1560" w:type="dxa"/>
          </w:tcPr>
          <w:p w:rsidR="009B188E" w:rsidRDefault="009B188E"/>
        </w:tc>
        <w:tc>
          <w:tcPr>
            <w:tcW w:w="1844" w:type="dxa"/>
          </w:tcPr>
          <w:p w:rsidR="009B188E" w:rsidRDefault="009B188E"/>
        </w:tc>
        <w:tc>
          <w:tcPr>
            <w:tcW w:w="568" w:type="dxa"/>
          </w:tcPr>
          <w:p w:rsidR="009B188E" w:rsidRDefault="009B188E"/>
        </w:tc>
        <w:tc>
          <w:tcPr>
            <w:tcW w:w="426" w:type="dxa"/>
          </w:tcPr>
          <w:p w:rsidR="009B188E" w:rsidRDefault="009B188E"/>
        </w:tc>
        <w:tc>
          <w:tcPr>
            <w:tcW w:w="710" w:type="dxa"/>
          </w:tcPr>
          <w:p w:rsidR="009B188E" w:rsidRDefault="009B188E"/>
        </w:tc>
        <w:tc>
          <w:tcPr>
            <w:tcW w:w="1135" w:type="dxa"/>
          </w:tcPr>
          <w:p w:rsidR="009B188E" w:rsidRDefault="009B188E"/>
        </w:tc>
        <w:tc>
          <w:tcPr>
            <w:tcW w:w="710" w:type="dxa"/>
          </w:tcPr>
          <w:p w:rsidR="009B188E" w:rsidRDefault="009B188E"/>
        </w:tc>
        <w:tc>
          <w:tcPr>
            <w:tcW w:w="568" w:type="dxa"/>
          </w:tcPr>
          <w:p w:rsidR="009B188E" w:rsidRDefault="009B188E"/>
        </w:tc>
        <w:tc>
          <w:tcPr>
            <w:tcW w:w="710" w:type="dxa"/>
          </w:tcPr>
          <w:p w:rsidR="009B188E" w:rsidRDefault="009B188E"/>
        </w:tc>
        <w:tc>
          <w:tcPr>
            <w:tcW w:w="426" w:type="dxa"/>
          </w:tcPr>
          <w:p w:rsidR="009B188E" w:rsidRDefault="009B188E"/>
        </w:tc>
        <w:tc>
          <w:tcPr>
            <w:tcW w:w="993" w:type="dxa"/>
          </w:tcPr>
          <w:p w:rsidR="009B188E" w:rsidRDefault="009B188E"/>
        </w:tc>
      </w:tr>
      <w:tr w:rsidR="009B188E" w:rsidRPr="00F5193A">
        <w:trPr>
          <w:trHeight w:hRule="exact" w:val="417"/>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5. ОЦЕНОЧНЫЕ МАТЕРИАЛЫ ДЛЯ ПРОВЕДЕНИЯ ПРОМЕЖУТОЧНОЙ АТТЕСТАЦИИ</w:t>
            </w:r>
          </w:p>
        </w:tc>
      </w:tr>
      <w:tr w:rsidR="009B188E">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b/>
                <w:color w:val="000000"/>
                <w:sz w:val="19"/>
                <w:szCs w:val="19"/>
              </w:rPr>
              <w:t>Размещены</w:t>
            </w:r>
            <w:proofErr w:type="spellEnd"/>
            <w:r>
              <w:rPr>
                <w:rFonts w:ascii="Times New Roman" w:hAnsi="Times New Roman" w:cs="Times New Roman"/>
                <w:b/>
                <w:color w:val="000000"/>
                <w:sz w:val="19"/>
                <w:szCs w:val="19"/>
              </w:rPr>
              <w:t xml:space="preserve"> в </w:t>
            </w:r>
            <w:proofErr w:type="spellStart"/>
            <w:r>
              <w:rPr>
                <w:rFonts w:ascii="Times New Roman" w:hAnsi="Times New Roman" w:cs="Times New Roman"/>
                <w:b/>
                <w:color w:val="000000"/>
                <w:sz w:val="19"/>
                <w:szCs w:val="19"/>
              </w:rPr>
              <w:t>приложении</w:t>
            </w:r>
            <w:proofErr w:type="spellEnd"/>
          </w:p>
        </w:tc>
      </w:tr>
      <w:tr w:rsidR="009B188E">
        <w:trPr>
          <w:trHeight w:hRule="exact" w:val="278"/>
        </w:trPr>
        <w:tc>
          <w:tcPr>
            <w:tcW w:w="436" w:type="dxa"/>
          </w:tcPr>
          <w:p w:rsidR="009B188E" w:rsidRDefault="009B188E"/>
        </w:tc>
        <w:tc>
          <w:tcPr>
            <w:tcW w:w="275" w:type="dxa"/>
          </w:tcPr>
          <w:p w:rsidR="009B188E" w:rsidRDefault="009B188E"/>
        </w:tc>
        <w:tc>
          <w:tcPr>
            <w:tcW w:w="285" w:type="dxa"/>
          </w:tcPr>
          <w:p w:rsidR="009B188E" w:rsidRDefault="009B188E"/>
        </w:tc>
        <w:tc>
          <w:tcPr>
            <w:tcW w:w="143" w:type="dxa"/>
          </w:tcPr>
          <w:p w:rsidR="009B188E" w:rsidRDefault="009B188E"/>
        </w:tc>
        <w:tc>
          <w:tcPr>
            <w:tcW w:w="1560" w:type="dxa"/>
          </w:tcPr>
          <w:p w:rsidR="009B188E" w:rsidRDefault="009B188E"/>
        </w:tc>
        <w:tc>
          <w:tcPr>
            <w:tcW w:w="1844" w:type="dxa"/>
          </w:tcPr>
          <w:p w:rsidR="009B188E" w:rsidRDefault="009B188E"/>
        </w:tc>
        <w:tc>
          <w:tcPr>
            <w:tcW w:w="568" w:type="dxa"/>
          </w:tcPr>
          <w:p w:rsidR="009B188E" w:rsidRDefault="009B188E"/>
        </w:tc>
        <w:tc>
          <w:tcPr>
            <w:tcW w:w="426" w:type="dxa"/>
          </w:tcPr>
          <w:p w:rsidR="009B188E" w:rsidRDefault="009B188E"/>
        </w:tc>
        <w:tc>
          <w:tcPr>
            <w:tcW w:w="710" w:type="dxa"/>
          </w:tcPr>
          <w:p w:rsidR="009B188E" w:rsidRDefault="009B188E"/>
        </w:tc>
        <w:tc>
          <w:tcPr>
            <w:tcW w:w="1135" w:type="dxa"/>
          </w:tcPr>
          <w:p w:rsidR="009B188E" w:rsidRDefault="009B188E"/>
        </w:tc>
        <w:tc>
          <w:tcPr>
            <w:tcW w:w="710" w:type="dxa"/>
          </w:tcPr>
          <w:p w:rsidR="009B188E" w:rsidRDefault="009B188E"/>
        </w:tc>
        <w:tc>
          <w:tcPr>
            <w:tcW w:w="568" w:type="dxa"/>
          </w:tcPr>
          <w:p w:rsidR="009B188E" w:rsidRDefault="009B188E"/>
        </w:tc>
        <w:tc>
          <w:tcPr>
            <w:tcW w:w="710" w:type="dxa"/>
          </w:tcPr>
          <w:p w:rsidR="009B188E" w:rsidRDefault="009B188E"/>
        </w:tc>
        <w:tc>
          <w:tcPr>
            <w:tcW w:w="426" w:type="dxa"/>
          </w:tcPr>
          <w:p w:rsidR="009B188E" w:rsidRDefault="009B188E"/>
        </w:tc>
        <w:tc>
          <w:tcPr>
            <w:tcW w:w="993" w:type="dxa"/>
          </w:tcPr>
          <w:p w:rsidR="009B188E" w:rsidRDefault="009B188E"/>
        </w:tc>
      </w:tr>
      <w:tr w:rsidR="009B188E" w:rsidRPr="00F5193A">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9B188E">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Рекомендуемаялитература</w:t>
            </w:r>
            <w:proofErr w:type="spellEnd"/>
          </w:p>
        </w:tc>
      </w:tr>
      <w:tr w:rsidR="009B188E" w:rsidRPr="00F5193A">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6.1.1. Перечень основной литературы, необходимой для освоения дисциплины (модуля)</w:t>
            </w:r>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Артоболевский</w:t>
            </w:r>
            <w:proofErr w:type="spellEnd"/>
            <w:r>
              <w:rPr>
                <w:rFonts w:ascii="Times New Roman" w:hAnsi="Times New Roman" w:cs="Times New Roman"/>
                <w:color w:val="000000"/>
                <w:sz w:val="19"/>
                <w:szCs w:val="19"/>
              </w:rPr>
              <w:t xml:space="preserve"> И.И.</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Теория механизмов и машин: учеб. для вузов</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Альянс</w:t>
            </w:r>
            <w:proofErr w:type="spellEnd"/>
            <w:r>
              <w:rPr>
                <w:rFonts w:ascii="Times New Roman" w:hAnsi="Times New Roman" w:cs="Times New Roman"/>
                <w:color w:val="000000"/>
                <w:sz w:val="19"/>
                <w:szCs w:val="19"/>
              </w:rPr>
              <w:t>, 2012,</w:t>
            </w:r>
          </w:p>
        </w:tc>
      </w:tr>
      <w:tr w:rsidR="009B188E">
        <w:trPr>
          <w:trHeight w:hRule="exact" w:val="91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Л1.2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Кокорева</w:t>
            </w:r>
            <w:proofErr w:type="spellEnd"/>
            <w:r>
              <w:rPr>
                <w:rFonts w:ascii="Times New Roman" w:hAnsi="Times New Roman" w:cs="Times New Roman"/>
                <w:color w:val="000000"/>
                <w:sz w:val="19"/>
                <w:szCs w:val="19"/>
              </w:rPr>
              <w:t xml:space="preserve"> О. Г.</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Теориямеханизмов</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машин</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Альтаир</w:t>
            </w:r>
            <w:proofErr w:type="spellEnd"/>
            <w:r>
              <w:rPr>
                <w:rFonts w:ascii="Times New Roman" w:hAnsi="Times New Roman" w:cs="Times New Roman"/>
                <w:color w:val="000000"/>
                <w:sz w:val="19"/>
                <w:szCs w:val="19"/>
              </w:rPr>
              <w:t>-МГАВТ, 2015, http://biblioclub.ru/index.php? page=</w:t>
            </w:r>
            <w:proofErr w:type="spellStart"/>
            <w:r>
              <w:rPr>
                <w:rFonts w:ascii="Times New Roman" w:hAnsi="Times New Roman" w:cs="Times New Roman"/>
                <w:color w:val="000000"/>
                <w:sz w:val="19"/>
                <w:szCs w:val="19"/>
              </w:rPr>
              <w:t>book&amp;id</w:t>
            </w:r>
            <w:proofErr w:type="spellEnd"/>
            <w:r>
              <w:rPr>
                <w:rFonts w:ascii="Times New Roman" w:hAnsi="Times New Roman" w:cs="Times New Roman"/>
                <w:color w:val="000000"/>
                <w:sz w:val="19"/>
                <w:szCs w:val="19"/>
              </w:rPr>
              <w:t>=429851</w:t>
            </w:r>
          </w:p>
        </w:tc>
      </w:tr>
      <w:tr w:rsidR="009B188E" w:rsidRPr="00F5193A">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6.1.2. Перечень дополнительной литературы, необходимой для освоения дисциплины (модуля)</w:t>
            </w:r>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Л2.1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Фролов</w:t>
            </w:r>
            <w:proofErr w:type="spellEnd"/>
            <w:r>
              <w:rPr>
                <w:rFonts w:ascii="Times New Roman" w:hAnsi="Times New Roman" w:cs="Times New Roman"/>
                <w:color w:val="000000"/>
                <w:sz w:val="19"/>
                <w:szCs w:val="19"/>
              </w:rPr>
              <w:t xml:space="preserve"> К.В.</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Теория механизмов и машин: Учеб. для втузов</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Высш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шк</w:t>
            </w:r>
            <w:proofErr w:type="spellEnd"/>
            <w:r>
              <w:rPr>
                <w:rFonts w:ascii="Times New Roman" w:hAnsi="Times New Roman" w:cs="Times New Roman"/>
                <w:color w:val="000000"/>
                <w:sz w:val="19"/>
                <w:szCs w:val="19"/>
              </w:rPr>
              <w:t>., 1987,</w:t>
            </w:r>
          </w:p>
        </w:tc>
      </w:tr>
      <w:tr w:rsidR="009B188E" w:rsidRPr="00F5193A">
        <w:trPr>
          <w:trHeight w:hRule="exact" w:val="4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6.1.3. Перечень учебно-методического обеспечения для самостоятельной работы обучающихся по дисциплине (модулю)</w:t>
            </w:r>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9B188E">
        <w:trPr>
          <w:trHeight w:hRule="exact" w:val="4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Л3.1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Коновалова</w:t>
            </w:r>
            <w:proofErr w:type="spellEnd"/>
            <w:r>
              <w:rPr>
                <w:rFonts w:ascii="Times New Roman" w:hAnsi="Times New Roman" w:cs="Times New Roman"/>
                <w:color w:val="000000"/>
                <w:sz w:val="19"/>
                <w:szCs w:val="19"/>
              </w:rPr>
              <w:t xml:space="preserve"> Ф.Г.</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Исследование рычажных механизмов: метод. пособие для курсового проектирования</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Хабаровск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Изд-во</w:t>
            </w:r>
            <w:proofErr w:type="spellEnd"/>
            <w:r>
              <w:rPr>
                <w:rFonts w:ascii="Times New Roman" w:hAnsi="Times New Roman" w:cs="Times New Roman"/>
                <w:color w:val="000000"/>
                <w:sz w:val="19"/>
                <w:szCs w:val="19"/>
              </w:rPr>
              <w:t xml:space="preserve"> ДВГУПС, 2011,</w:t>
            </w:r>
          </w:p>
        </w:tc>
      </w:tr>
      <w:tr w:rsidR="009B188E">
        <w:trPr>
          <w:trHeight w:hRule="exact" w:val="4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Л3.2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Поспелов А.И., Васильев Д.А.</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Структурный анализ механизмов: методические указания к практическим работам</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Хабаровск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Изд-во</w:t>
            </w:r>
            <w:proofErr w:type="spellEnd"/>
            <w:r>
              <w:rPr>
                <w:rFonts w:ascii="Times New Roman" w:hAnsi="Times New Roman" w:cs="Times New Roman"/>
                <w:color w:val="000000"/>
                <w:sz w:val="19"/>
                <w:szCs w:val="19"/>
              </w:rPr>
              <w:t xml:space="preserve"> ДВГУПС, 2021,</w:t>
            </w:r>
          </w:p>
        </w:tc>
      </w:tr>
      <w:tr w:rsidR="009B188E" w:rsidRPr="00F5193A">
        <w:trPr>
          <w:trHeight w:hRule="exact" w:val="556"/>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6.2. Перечень ресурсов информационно-телекоммуникационной сети "Интернет", необходимых для освоения дисциплины (модуля)</w:t>
            </w:r>
          </w:p>
        </w:tc>
      </w:tr>
      <w:tr w:rsidR="009B188E">
        <w:trPr>
          <w:trHeight w:hRule="exact" w:val="4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Э1</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proofErr w:type="gramStart"/>
            <w:r w:rsidRPr="009C13F7">
              <w:rPr>
                <w:rFonts w:ascii="Times New Roman" w:hAnsi="Times New Roman" w:cs="Times New Roman"/>
                <w:color w:val="000000"/>
                <w:sz w:val="19"/>
                <w:szCs w:val="19"/>
                <w:lang w:val="ru-RU"/>
              </w:rPr>
              <w:t>Электронно-библиотечные</w:t>
            </w:r>
            <w:proofErr w:type="gramEnd"/>
            <w:r w:rsidRPr="009C13F7">
              <w:rPr>
                <w:rFonts w:ascii="Times New Roman" w:hAnsi="Times New Roman" w:cs="Times New Roman"/>
                <w:color w:val="000000"/>
                <w:sz w:val="19"/>
                <w:szCs w:val="19"/>
                <w:lang w:val="ru-RU"/>
              </w:rPr>
              <w:t xml:space="preserve"> система «Университетская библиотека онлайн»  (Теория механизмов и машин)</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http://www.biblioclub.ru</w:t>
            </w:r>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Э2</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Электронныйкаталог</w:t>
            </w:r>
            <w:proofErr w:type="spellEnd"/>
            <w:r>
              <w:rPr>
                <w:rFonts w:ascii="Times New Roman" w:hAnsi="Times New Roman" w:cs="Times New Roman"/>
                <w:color w:val="000000"/>
                <w:sz w:val="19"/>
                <w:szCs w:val="19"/>
              </w:rPr>
              <w:t xml:space="preserve"> НТБ</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https://e.lanbook.com/</w:t>
            </w:r>
          </w:p>
        </w:tc>
      </w:tr>
      <w:tr w:rsidR="009B188E">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color w:val="000000"/>
                <w:sz w:val="19"/>
                <w:szCs w:val="19"/>
              </w:rPr>
              <w:t>Э3</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Научнаяэлектроннаябиблиотека</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ttp://elibrary.ru/</w:t>
            </w:r>
          </w:p>
        </w:tc>
      </w:tr>
      <w:tr w:rsidR="009B188E" w:rsidRPr="00F5193A">
        <w:trPr>
          <w:trHeight w:hRule="exact" w:val="700"/>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b/>
                <w:color w:val="000000"/>
                <w:sz w:val="20"/>
                <w:szCs w:val="20"/>
                <w:lang w:val="ru-RU"/>
              </w:rPr>
              <w:t>6.3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rsidR="009B188E">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b/>
                <w:color w:val="000000"/>
                <w:sz w:val="19"/>
                <w:szCs w:val="19"/>
              </w:rPr>
              <w:t xml:space="preserve">6.3.1 </w:t>
            </w:r>
            <w:proofErr w:type="spellStart"/>
            <w:r>
              <w:rPr>
                <w:rFonts w:ascii="Times New Roman" w:hAnsi="Times New Roman" w:cs="Times New Roman"/>
                <w:b/>
                <w:color w:val="000000"/>
                <w:sz w:val="19"/>
                <w:szCs w:val="19"/>
              </w:rPr>
              <w:t>Переченьпрограммногообеспечения</w:t>
            </w:r>
            <w:proofErr w:type="spellEnd"/>
          </w:p>
        </w:tc>
      </w:tr>
      <w:tr w:rsidR="009B188E">
        <w:trPr>
          <w:trHeight w:hRule="exact" w:val="282"/>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9B188E" w:rsidRDefault="009B188E"/>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Free Conference Call (</w:t>
            </w:r>
            <w:proofErr w:type="spellStart"/>
            <w:r>
              <w:rPr>
                <w:rFonts w:ascii="Times New Roman" w:hAnsi="Times New Roman" w:cs="Times New Roman"/>
                <w:color w:val="000000"/>
                <w:sz w:val="19"/>
                <w:szCs w:val="19"/>
              </w:rPr>
              <w:t>свободнаялицензия</w:t>
            </w:r>
            <w:proofErr w:type="spellEnd"/>
            <w:r>
              <w:rPr>
                <w:rFonts w:ascii="Times New Roman" w:hAnsi="Times New Roman" w:cs="Times New Roman"/>
                <w:color w:val="000000"/>
                <w:sz w:val="19"/>
                <w:szCs w:val="19"/>
              </w:rPr>
              <w:t>)</w:t>
            </w:r>
          </w:p>
        </w:tc>
      </w:tr>
      <w:tr w:rsidR="009B188E">
        <w:trPr>
          <w:trHeight w:hRule="exact" w:val="288"/>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9B188E" w:rsidRDefault="009B188E"/>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r>
              <w:rPr>
                <w:rFonts w:ascii="Times New Roman" w:hAnsi="Times New Roman" w:cs="Times New Roman"/>
                <w:color w:val="000000"/>
                <w:sz w:val="19"/>
                <w:szCs w:val="19"/>
              </w:rPr>
              <w:t>Zoom (</w:t>
            </w:r>
            <w:proofErr w:type="spellStart"/>
            <w:r>
              <w:rPr>
                <w:rFonts w:ascii="Times New Roman" w:hAnsi="Times New Roman" w:cs="Times New Roman"/>
                <w:color w:val="000000"/>
                <w:sz w:val="19"/>
                <w:szCs w:val="19"/>
              </w:rPr>
              <w:t>свободнаялицензия</w:t>
            </w:r>
            <w:proofErr w:type="spellEnd"/>
            <w:r>
              <w:rPr>
                <w:rFonts w:ascii="Times New Roman" w:hAnsi="Times New Roman" w:cs="Times New Roman"/>
                <w:color w:val="000000"/>
                <w:sz w:val="19"/>
                <w:szCs w:val="19"/>
              </w:rPr>
              <w:t>)</w:t>
            </w:r>
          </w:p>
        </w:tc>
      </w:tr>
      <w:tr w:rsidR="009B188E">
        <w:trPr>
          <w:trHeight w:hRule="exact" w:val="507"/>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9B188E" w:rsidRDefault="009B188E"/>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9"/>
                <w:szCs w:val="19"/>
              </w:rPr>
            </w:pPr>
            <w:proofErr w:type="spellStart"/>
            <w:r>
              <w:rPr>
                <w:rFonts w:ascii="Times New Roman" w:hAnsi="Times New Roman" w:cs="Times New Roman"/>
                <w:color w:val="000000"/>
                <w:sz w:val="19"/>
                <w:szCs w:val="19"/>
              </w:rPr>
              <w:t>Антивирус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Kaspersky</w:t>
            </w:r>
            <w:proofErr w:type="spellEnd"/>
            <w:r>
              <w:rPr>
                <w:rFonts w:ascii="Times New Roman" w:hAnsi="Times New Roman" w:cs="Times New Roman"/>
                <w:color w:val="000000"/>
                <w:sz w:val="19"/>
                <w:szCs w:val="19"/>
              </w:rPr>
              <w:t xml:space="preserve"> Endpoint Security </w:t>
            </w:r>
            <w:proofErr w:type="spellStart"/>
            <w:r>
              <w:rPr>
                <w:rFonts w:ascii="Times New Roman" w:hAnsi="Times New Roman" w:cs="Times New Roman"/>
                <w:color w:val="000000"/>
                <w:sz w:val="19"/>
                <w:szCs w:val="19"/>
              </w:rPr>
              <w:t>длябизнеса</w:t>
            </w:r>
            <w:proofErr w:type="spellEnd"/>
            <w:r>
              <w:rPr>
                <w:rFonts w:ascii="Times New Roman" w:hAnsi="Times New Roman" w:cs="Times New Roman"/>
                <w:color w:val="000000"/>
                <w:sz w:val="19"/>
                <w:szCs w:val="19"/>
              </w:rPr>
              <w:t xml:space="preserve"> – </w:t>
            </w:r>
            <w:proofErr w:type="spellStart"/>
            <w:r>
              <w:rPr>
                <w:rFonts w:ascii="Times New Roman" w:hAnsi="Times New Roman" w:cs="Times New Roman"/>
                <w:color w:val="000000"/>
                <w:sz w:val="19"/>
                <w:szCs w:val="19"/>
              </w:rPr>
              <w:t>Расширенный</w:t>
            </w:r>
            <w:proofErr w:type="spellEnd"/>
            <w:r>
              <w:rPr>
                <w:rFonts w:ascii="Times New Roman" w:hAnsi="Times New Roman" w:cs="Times New Roman"/>
                <w:color w:val="000000"/>
                <w:sz w:val="19"/>
                <w:szCs w:val="19"/>
              </w:rPr>
              <w:t xml:space="preserve"> Russian Edition - </w:t>
            </w:r>
            <w:proofErr w:type="spellStart"/>
            <w:r>
              <w:rPr>
                <w:rFonts w:ascii="Times New Roman" w:hAnsi="Times New Roman" w:cs="Times New Roman"/>
                <w:color w:val="000000"/>
                <w:sz w:val="19"/>
                <w:szCs w:val="19"/>
              </w:rPr>
              <w:t>Антивируснаязащита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контракт</w:t>
            </w:r>
            <w:proofErr w:type="spellEnd"/>
            <w:r>
              <w:rPr>
                <w:rFonts w:ascii="Times New Roman" w:hAnsi="Times New Roman" w:cs="Times New Roman"/>
                <w:color w:val="000000"/>
                <w:sz w:val="19"/>
                <w:szCs w:val="19"/>
              </w:rPr>
              <w:t xml:space="preserve"> 469 ДВГУПС</w:t>
            </w:r>
          </w:p>
        </w:tc>
      </w:tr>
      <w:tr w:rsidR="009B188E" w:rsidRPr="009C13F7">
        <w:trPr>
          <w:trHeight w:hRule="exact" w:val="280"/>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9B188E" w:rsidRDefault="009B188E"/>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 xml:space="preserve">Интернет шлюз </w:t>
            </w:r>
            <w:proofErr w:type="spellStart"/>
            <w:r>
              <w:rPr>
                <w:rFonts w:ascii="Times New Roman" w:hAnsi="Times New Roman" w:cs="Times New Roman"/>
                <w:color w:val="000000"/>
                <w:sz w:val="19"/>
                <w:szCs w:val="19"/>
              </w:rPr>
              <w:t>idecoics</w:t>
            </w:r>
            <w:proofErr w:type="spellEnd"/>
            <w:r w:rsidRPr="009C13F7">
              <w:rPr>
                <w:rFonts w:ascii="Times New Roman" w:hAnsi="Times New Roman" w:cs="Times New Roman"/>
                <w:color w:val="000000"/>
                <w:sz w:val="19"/>
                <w:szCs w:val="19"/>
                <w:lang w:val="ru-RU"/>
              </w:rPr>
              <w:t>, лиц. 11028205_1</w:t>
            </w:r>
          </w:p>
        </w:tc>
      </w:tr>
      <w:tr w:rsidR="009B188E">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Переченьинформационныхсправочныхсистем</w:t>
            </w:r>
            <w:proofErr w:type="spellEnd"/>
          </w:p>
        </w:tc>
      </w:tr>
      <w:tr w:rsidR="009B188E" w:rsidRPr="00F5193A">
        <w:trPr>
          <w:trHeight w:hRule="exact" w:val="288"/>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9B188E" w:rsidRDefault="009B188E"/>
        </w:tc>
        <w:tc>
          <w:tcPr>
            <w:tcW w:w="10350"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 xml:space="preserve">Профессиональная база данных, информационно-справочная система Гарант - </w:t>
            </w:r>
            <w:r>
              <w:rPr>
                <w:rFonts w:ascii="Times New Roman" w:hAnsi="Times New Roman" w:cs="Times New Roman"/>
                <w:color w:val="000000"/>
                <w:sz w:val="19"/>
                <w:szCs w:val="19"/>
              </w:rPr>
              <w:t>http</w:t>
            </w:r>
            <w:r w:rsidRPr="009C13F7">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9C13F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garant</w:t>
            </w:r>
            <w:proofErr w:type="spellEnd"/>
            <w:r w:rsidRPr="009C13F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p>
        </w:tc>
      </w:tr>
      <w:tr w:rsidR="009B188E" w:rsidRPr="00F5193A">
        <w:trPr>
          <w:trHeight w:hRule="exact" w:val="288"/>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c>
          <w:tcPr>
            <w:tcW w:w="10350"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 xml:space="preserve">Профессиональная база данных, информационно-справочная система </w:t>
            </w:r>
            <w:proofErr w:type="spellStart"/>
            <w:r w:rsidRPr="009C13F7">
              <w:rPr>
                <w:rFonts w:ascii="Times New Roman" w:hAnsi="Times New Roman" w:cs="Times New Roman"/>
                <w:color w:val="000000"/>
                <w:sz w:val="19"/>
                <w:szCs w:val="19"/>
                <w:lang w:val="ru-RU"/>
              </w:rPr>
              <w:t>КонсультантПлюс</w:t>
            </w:r>
            <w:proofErr w:type="spellEnd"/>
            <w:r w:rsidRPr="009C13F7">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http</w:t>
            </w:r>
            <w:r w:rsidRPr="009C13F7">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9C13F7">
              <w:rPr>
                <w:rFonts w:ascii="Times New Roman" w:hAnsi="Times New Roman" w:cs="Times New Roman"/>
                <w:color w:val="000000"/>
                <w:sz w:val="19"/>
                <w:szCs w:val="19"/>
                <w:lang w:val="ru-RU"/>
              </w:rPr>
              <w:t>.</w:t>
            </w:r>
            <w:r>
              <w:rPr>
                <w:rFonts w:ascii="Times New Roman" w:hAnsi="Times New Roman" w:cs="Times New Roman"/>
                <w:color w:val="000000"/>
                <w:sz w:val="19"/>
                <w:szCs w:val="19"/>
              </w:rPr>
              <w:t>consultant</w:t>
            </w:r>
            <w:r w:rsidRPr="009C13F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p>
        </w:tc>
      </w:tr>
      <w:tr w:rsidR="009B188E" w:rsidRPr="00F5193A">
        <w:trPr>
          <w:trHeight w:hRule="exact" w:val="146"/>
        </w:trPr>
        <w:tc>
          <w:tcPr>
            <w:tcW w:w="436" w:type="dxa"/>
          </w:tcPr>
          <w:p w:rsidR="009B188E" w:rsidRPr="009C13F7" w:rsidRDefault="009B188E">
            <w:pPr>
              <w:rPr>
                <w:lang w:val="ru-RU"/>
              </w:rPr>
            </w:pPr>
          </w:p>
        </w:tc>
        <w:tc>
          <w:tcPr>
            <w:tcW w:w="275" w:type="dxa"/>
          </w:tcPr>
          <w:p w:rsidR="009B188E" w:rsidRPr="009C13F7" w:rsidRDefault="009B188E">
            <w:pPr>
              <w:rPr>
                <w:lang w:val="ru-RU"/>
              </w:rPr>
            </w:pPr>
          </w:p>
        </w:tc>
        <w:tc>
          <w:tcPr>
            <w:tcW w:w="285" w:type="dxa"/>
          </w:tcPr>
          <w:p w:rsidR="009B188E" w:rsidRPr="009C13F7" w:rsidRDefault="009B188E">
            <w:pPr>
              <w:rPr>
                <w:lang w:val="ru-RU"/>
              </w:rPr>
            </w:pPr>
          </w:p>
        </w:tc>
        <w:tc>
          <w:tcPr>
            <w:tcW w:w="143" w:type="dxa"/>
          </w:tcPr>
          <w:p w:rsidR="009B188E" w:rsidRPr="009C13F7" w:rsidRDefault="009B188E">
            <w:pPr>
              <w:rPr>
                <w:lang w:val="ru-RU"/>
              </w:rPr>
            </w:pPr>
          </w:p>
        </w:tc>
        <w:tc>
          <w:tcPr>
            <w:tcW w:w="1560" w:type="dxa"/>
          </w:tcPr>
          <w:p w:rsidR="009B188E" w:rsidRPr="009C13F7" w:rsidRDefault="009B188E">
            <w:pPr>
              <w:rPr>
                <w:lang w:val="ru-RU"/>
              </w:rPr>
            </w:pPr>
          </w:p>
        </w:tc>
        <w:tc>
          <w:tcPr>
            <w:tcW w:w="1844" w:type="dxa"/>
          </w:tcPr>
          <w:p w:rsidR="009B188E" w:rsidRPr="009C13F7" w:rsidRDefault="009B188E">
            <w:pPr>
              <w:rPr>
                <w:lang w:val="ru-RU"/>
              </w:rPr>
            </w:pPr>
          </w:p>
        </w:tc>
        <w:tc>
          <w:tcPr>
            <w:tcW w:w="568" w:type="dxa"/>
          </w:tcPr>
          <w:p w:rsidR="009B188E" w:rsidRPr="009C13F7" w:rsidRDefault="009B188E">
            <w:pPr>
              <w:rPr>
                <w:lang w:val="ru-RU"/>
              </w:rPr>
            </w:pPr>
          </w:p>
        </w:tc>
        <w:tc>
          <w:tcPr>
            <w:tcW w:w="426" w:type="dxa"/>
          </w:tcPr>
          <w:p w:rsidR="009B188E" w:rsidRPr="009C13F7" w:rsidRDefault="009B188E">
            <w:pPr>
              <w:rPr>
                <w:lang w:val="ru-RU"/>
              </w:rPr>
            </w:pPr>
          </w:p>
        </w:tc>
        <w:tc>
          <w:tcPr>
            <w:tcW w:w="710" w:type="dxa"/>
          </w:tcPr>
          <w:p w:rsidR="009B188E" w:rsidRPr="009C13F7" w:rsidRDefault="009B188E">
            <w:pPr>
              <w:rPr>
                <w:lang w:val="ru-RU"/>
              </w:rPr>
            </w:pPr>
          </w:p>
        </w:tc>
        <w:tc>
          <w:tcPr>
            <w:tcW w:w="1135" w:type="dxa"/>
          </w:tcPr>
          <w:p w:rsidR="009B188E" w:rsidRPr="009C13F7" w:rsidRDefault="009B188E">
            <w:pPr>
              <w:rPr>
                <w:lang w:val="ru-RU"/>
              </w:rPr>
            </w:pPr>
          </w:p>
        </w:tc>
        <w:tc>
          <w:tcPr>
            <w:tcW w:w="710" w:type="dxa"/>
          </w:tcPr>
          <w:p w:rsidR="009B188E" w:rsidRPr="009C13F7" w:rsidRDefault="009B188E">
            <w:pPr>
              <w:rPr>
                <w:lang w:val="ru-RU"/>
              </w:rPr>
            </w:pPr>
          </w:p>
        </w:tc>
        <w:tc>
          <w:tcPr>
            <w:tcW w:w="568" w:type="dxa"/>
          </w:tcPr>
          <w:p w:rsidR="009B188E" w:rsidRPr="009C13F7" w:rsidRDefault="009B188E">
            <w:pPr>
              <w:rPr>
                <w:lang w:val="ru-RU"/>
              </w:rPr>
            </w:pPr>
          </w:p>
        </w:tc>
        <w:tc>
          <w:tcPr>
            <w:tcW w:w="710" w:type="dxa"/>
          </w:tcPr>
          <w:p w:rsidR="009B188E" w:rsidRPr="009C13F7" w:rsidRDefault="009B188E">
            <w:pPr>
              <w:rPr>
                <w:lang w:val="ru-RU"/>
              </w:rPr>
            </w:pPr>
          </w:p>
        </w:tc>
        <w:tc>
          <w:tcPr>
            <w:tcW w:w="426"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549"/>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7. ОПИСАНИЕ МАТЕРИАЛЬНО-ТЕХНИЧЕСКОЙ БАЗЫ, НЕОБХОДИМОЙ ДЛЯ ОСУЩЕСТВЛЕНИЯ ОБРАЗОВАТЕЛЬНОГО ПРОЦЕССА ПО ДИСЦИПЛИНЕ (МОДУЛЮ)</w:t>
            </w:r>
          </w:p>
        </w:tc>
      </w:tr>
      <w:tr w:rsidR="009B188E">
        <w:trPr>
          <w:trHeight w:hRule="exact" w:val="278"/>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8"/>
                <w:szCs w:val="18"/>
              </w:rPr>
            </w:pPr>
            <w:proofErr w:type="spellStart"/>
            <w:r>
              <w:rPr>
                <w:rFonts w:ascii="Times New Roman" w:hAnsi="Times New Roman" w:cs="Times New Roman"/>
                <w:color w:val="000000"/>
                <w:sz w:val="18"/>
                <w:szCs w:val="18"/>
              </w:rPr>
              <w:t>Аудитория</w:t>
            </w:r>
            <w:proofErr w:type="spellEnd"/>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8"/>
                <w:szCs w:val="18"/>
              </w:rPr>
            </w:pPr>
            <w:proofErr w:type="spellStart"/>
            <w:r>
              <w:rPr>
                <w:rFonts w:ascii="Times New Roman" w:hAnsi="Times New Roman" w:cs="Times New Roman"/>
                <w:color w:val="000000"/>
                <w:sz w:val="18"/>
                <w:szCs w:val="18"/>
              </w:rPr>
              <w:t>Назначение</w:t>
            </w:r>
            <w:proofErr w:type="spellEnd"/>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8"/>
                <w:szCs w:val="18"/>
              </w:rPr>
            </w:pPr>
            <w:proofErr w:type="spellStart"/>
            <w:r>
              <w:rPr>
                <w:rFonts w:ascii="Times New Roman" w:hAnsi="Times New Roman" w:cs="Times New Roman"/>
                <w:color w:val="000000"/>
                <w:sz w:val="18"/>
                <w:szCs w:val="18"/>
              </w:rPr>
              <w:t>Оснащение</w:t>
            </w:r>
            <w:proofErr w:type="spellEnd"/>
          </w:p>
        </w:tc>
      </w:tr>
      <w:tr w:rsidR="009B188E" w:rsidRPr="00F5193A">
        <w:trPr>
          <w:trHeight w:hRule="exact" w:val="442"/>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8"/>
                <w:szCs w:val="18"/>
              </w:rPr>
            </w:pPr>
            <w:r>
              <w:rPr>
                <w:rFonts w:ascii="Times New Roman" w:hAnsi="Times New Roman" w:cs="Times New Roman"/>
                <w:color w:val="000000"/>
                <w:sz w:val="18"/>
                <w:szCs w:val="18"/>
              </w:rPr>
              <w:t>3211</w:t>
            </w:r>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Учебная аудитория для проведения занятий лекционного типа</w:t>
            </w:r>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комплект учебной мебели: столы, стулья, доска</w:t>
            </w:r>
          </w:p>
        </w:tc>
      </w:tr>
      <w:tr w:rsidR="009B188E" w:rsidRPr="00F5193A">
        <w:trPr>
          <w:trHeight w:hRule="exact" w:val="1254"/>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8"/>
                <w:szCs w:val="18"/>
              </w:rPr>
            </w:pPr>
            <w:r>
              <w:rPr>
                <w:rFonts w:ascii="Times New Roman" w:hAnsi="Times New Roman" w:cs="Times New Roman"/>
                <w:color w:val="000000"/>
                <w:sz w:val="18"/>
                <w:szCs w:val="18"/>
              </w:rPr>
              <w:t>3311</w:t>
            </w:r>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8"/>
                <w:szCs w:val="18"/>
              </w:rPr>
            </w:pPr>
            <w:r w:rsidRPr="009C13F7">
              <w:rPr>
                <w:rFonts w:ascii="Times New Roman" w:hAnsi="Times New Roman" w:cs="Times New Roman"/>
                <w:color w:val="000000"/>
                <w:sz w:val="18"/>
                <w:szCs w:val="18"/>
                <w:lang w:val="ru-RU"/>
              </w:rPr>
              <w:t xml:space="preserve">Учебная аудитория для проведения лабораторных и практических занятий,  занятий семинарского типа, групповых и индивидуальных консультаций, текущего контроля и промежуточной аттестации. </w:t>
            </w:r>
            <w:proofErr w:type="spellStart"/>
            <w:r>
              <w:rPr>
                <w:rFonts w:ascii="Times New Roman" w:hAnsi="Times New Roman" w:cs="Times New Roman"/>
                <w:color w:val="000000"/>
                <w:sz w:val="18"/>
                <w:szCs w:val="18"/>
              </w:rPr>
              <w:t>Лаборатория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Теориямеханизмов</w:t>
            </w:r>
            <w:proofErr w:type="spellEnd"/>
            <w:r>
              <w:rPr>
                <w:rFonts w:ascii="Times New Roman" w:hAnsi="Times New Roman" w:cs="Times New Roman"/>
                <w:color w:val="000000"/>
                <w:sz w:val="18"/>
                <w:szCs w:val="18"/>
              </w:rPr>
              <w:t xml:space="preserve"> и </w:t>
            </w:r>
            <w:proofErr w:type="spellStart"/>
            <w:r>
              <w:rPr>
                <w:rFonts w:ascii="Times New Roman" w:hAnsi="Times New Roman" w:cs="Times New Roman"/>
                <w:color w:val="000000"/>
                <w:sz w:val="18"/>
                <w:szCs w:val="18"/>
              </w:rPr>
              <w:t>машин</w:t>
            </w:r>
            <w:proofErr w:type="spellEnd"/>
            <w:r>
              <w:rPr>
                <w:rFonts w:ascii="Times New Roman" w:hAnsi="Times New Roman" w:cs="Times New Roman"/>
                <w:color w:val="000000"/>
                <w:sz w:val="18"/>
                <w:szCs w:val="18"/>
              </w:rPr>
              <w:t>»</w:t>
            </w:r>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модели механизмов, демонстрационное оборудование, комплект учебной мебели</w:t>
            </w:r>
          </w:p>
        </w:tc>
      </w:tr>
      <w:tr w:rsidR="009B188E" w:rsidRPr="00F5193A">
        <w:trPr>
          <w:trHeight w:hRule="exact" w:val="509"/>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8"/>
                <w:szCs w:val="18"/>
              </w:rPr>
            </w:pPr>
            <w:r>
              <w:rPr>
                <w:rFonts w:ascii="Times New Roman" w:hAnsi="Times New Roman" w:cs="Times New Roman"/>
                <w:color w:val="000000"/>
                <w:sz w:val="18"/>
                <w:szCs w:val="18"/>
              </w:rPr>
              <w:t>3317</w:t>
            </w:r>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Помещения для самостоятельной работы обучающихся. Читальный зал НТБ</w:t>
            </w:r>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w:t>
            </w: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1130"/>
        <w:gridCol w:w="3778"/>
        <w:gridCol w:w="4369"/>
        <w:gridCol w:w="963"/>
      </w:tblGrid>
      <w:tr w:rsidR="009B188E">
        <w:trPr>
          <w:trHeight w:hRule="exact" w:val="417"/>
        </w:trPr>
        <w:tc>
          <w:tcPr>
            <w:tcW w:w="1135" w:type="dxa"/>
          </w:tcPr>
          <w:p w:rsidR="009B188E" w:rsidRPr="009C13F7" w:rsidRDefault="009B188E">
            <w:pPr>
              <w:rPr>
                <w:lang w:val="ru-RU"/>
              </w:rPr>
            </w:pPr>
          </w:p>
        </w:tc>
        <w:tc>
          <w:tcPr>
            <w:tcW w:w="3970" w:type="dxa"/>
          </w:tcPr>
          <w:p w:rsidR="009B188E" w:rsidRPr="009C13F7" w:rsidRDefault="009B188E">
            <w:pPr>
              <w:rPr>
                <w:lang w:val="ru-RU"/>
              </w:rPr>
            </w:pPr>
          </w:p>
        </w:tc>
        <w:tc>
          <w:tcPr>
            <w:tcW w:w="4679" w:type="dxa"/>
          </w:tcPr>
          <w:p w:rsidR="009B188E" w:rsidRPr="009C13F7" w:rsidRDefault="009B188E">
            <w:pPr>
              <w:rPr>
                <w:lang w:val="ru-RU"/>
              </w:rPr>
            </w:pPr>
          </w:p>
        </w:tc>
        <w:tc>
          <w:tcPr>
            <w:tcW w:w="1007" w:type="dxa"/>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9B188E">
        <w:trPr>
          <w:trHeight w:hRule="exact" w:val="278"/>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8"/>
                <w:szCs w:val="18"/>
              </w:rPr>
            </w:pPr>
            <w:proofErr w:type="spellStart"/>
            <w:r>
              <w:rPr>
                <w:rFonts w:ascii="Times New Roman" w:hAnsi="Times New Roman" w:cs="Times New Roman"/>
                <w:color w:val="000000"/>
                <w:sz w:val="18"/>
                <w:szCs w:val="18"/>
              </w:rPr>
              <w:t>Аудитория</w:t>
            </w:r>
            <w:proofErr w:type="spellEnd"/>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8"/>
                <w:szCs w:val="18"/>
              </w:rPr>
            </w:pPr>
            <w:proofErr w:type="spellStart"/>
            <w:r>
              <w:rPr>
                <w:rFonts w:ascii="Times New Roman" w:hAnsi="Times New Roman" w:cs="Times New Roman"/>
                <w:color w:val="000000"/>
                <w:sz w:val="18"/>
                <w:szCs w:val="18"/>
              </w:rPr>
              <w:t>Назначение</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18"/>
                <w:szCs w:val="18"/>
              </w:rPr>
            </w:pPr>
            <w:proofErr w:type="spellStart"/>
            <w:r>
              <w:rPr>
                <w:rFonts w:ascii="Times New Roman" w:hAnsi="Times New Roman" w:cs="Times New Roman"/>
                <w:color w:val="000000"/>
                <w:sz w:val="18"/>
                <w:szCs w:val="18"/>
              </w:rPr>
              <w:t>Оснащение</w:t>
            </w:r>
            <w:proofErr w:type="spellEnd"/>
          </w:p>
        </w:tc>
      </w:tr>
      <w:tr w:rsidR="009B188E" w:rsidRPr="00F5193A">
        <w:trPr>
          <w:trHeight w:hRule="exact" w:val="232"/>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доступу в ЭБС и ЭИОС.</w:t>
            </w:r>
          </w:p>
        </w:tc>
      </w:tr>
      <w:tr w:rsidR="009B188E" w:rsidRPr="00F5193A">
        <w:trPr>
          <w:trHeight w:hRule="exact" w:val="645"/>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8"/>
                <w:szCs w:val="18"/>
              </w:rPr>
            </w:pPr>
            <w:r>
              <w:rPr>
                <w:rFonts w:ascii="Times New Roman" w:hAnsi="Times New Roman" w:cs="Times New Roman"/>
                <w:color w:val="000000"/>
                <w:sz w:val="18"/>
                <w:szCs w:val="18"/>
              </w:rPr>
              <w:t>3322</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Помещения для самостоятельной работы обучающихся. Читальный зал НТБ</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 доступу в ЭБС и ЭИОС.</w:t>
            </w:r>
          </w:p>
        </w:tc>
      </w:tr>
      <w:tr w:rsidR="009B188E" w:rsidRPr="00F5193A">
        <w:trPr>
          <w:trHeight w:hRule="exact" w:val="645"/>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18"/>
                <w:szCs w:val="18"/>
              </w:rPr>
            </w:pPr>
            <w:r>
              <w:rPr>
                <w:rFonts w:ascii="Times New Roman" w:hAnsi="Times New Roman" w:cs="Times New Roman"/>
                <w:color w:val="000000"/>
                <w:sz w:val="18"/>
                <w:szCs w:val="18"/>
              </w:rPr>
              <w:t>3317</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Помещения для самостоятельной работы обучающихся. Читальный зал НТБ</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8"/>
                <w:szCs w:val="18"/>
                <w:lang w:val="ru-RU"/>
              </w:rPr>
            </w:pPr>
            <w:r w:rsidRPr="009C13F7">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 доступу в ЭБС и ЭИОС.</w:t>
            </w:r>
          </w:p>
        </w:tc>
      </w:tr>
      <w:tr w:rsidR="009B188E" w:rsidRPr="00F5193A">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r>
      <w:tr w:rsidR="009B188E" w:rsidRPr="00F5193A">
        <w:trPr>
          <w:trHeight w:hRule="exact" w:val="278"/>
        </w:trPr>
        <w:tc>
          <w:tcPr>
            <w:tcW w:w="1135" w:type="dxa"/>
          </w:tcPr>
          <w:p w:rsidR="009B188E" w:rsidRPr="009C13F7" w:rsidRDefault="009B188E">
            <w:pPr>
              <w:rPr>
                <w:lang w:val="ru-RU"/>
              </w:rPr>
            </w:pPr>
          </w:p>
        </w:tc>
        <w:tc>
          <w:tcPr>
            <w:tcW w:w="3970" w:type="dxa"/>
          </w:tcPr>
          <w:p w:rsidR="009B188E" w:rsidRPr="009C13F7" w:rsidRDefault="009B188E">
            <w:pPr>
              <w:rPr>
                <w:lang w:val="ru-RU"/>
              </w:rPr>
            </w:pPr>
          </w:p>
        </w:tc>
        <w:tc>
          <w:tcPr>
            <w:tcW w:w="4679" w:type="dxa"/>
          </w:tcPr>
          <w:p w:rsidR="009B188E" w:rsidRPr="009C13F7" w:rsidRDefault="009B188E">
            <w:pPr>
              <w:rPr>
                <w:lang w:val="ru-RU"/>
              </w:rPr>
            </w:pPr>
          </w:p>
        </w:tc>
        <w:tc>
          <w:tcPr>
            <w:tcW w:w="993" w:type="dxa"/>
          </w:tcPr>
          <w:p w:rsidR="009B188E" w:rsidRPr="009C13F7" w:rsidRDefault="009B188E">
            <w:pPr>
              <w:rPr>
                <w:lang w:val="ru-RU"/>
              </w:rPr>
            </w:pPr>
          </w:p>
        </w:tc>
      </w:tr>
      <w:tr w:rsidR="009B188E" w:rsidRPr="00F5193A">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9B188E" w:rsidRPr="009C13F7" w:rsidRDefault="009C13F7">
            <w:pPr>
              <w:jc w:val="center"/>
              <w:rPr>
                <w:sz w:val="19"/>
                <w:szCs w:val="19"/>
                <w:lang w:val="ru-RU"/>
              </w:rPr>
            </w:pPr>
            <w:r w:rsidRPr="009C13F7">
              <w:rPr>
                <w:rFonts w:ascii="Times New Roman" w:hAnsi="Times New Roman" w:cs="Times New Roman"/>
                <w:b/>
                <w:color w:val="000000"/>
                <w:sz w:val="19"/>
                <w:szCs w:val="19"/>
                <w:lang w:val="ru-RU"/>
              </w:rPr>
              <w:t>8. МЕТОДИЧЕСКИЕ МАТЕРИАЛЫ ДЛЯ ОБУЧАЮЩИХСЯ ПО ОСВОЕНИЮ ДИСЦИПЛИНЫ (МОДУЛЯ)</w:t>
            </w:r>
          </w:p>
        </w:tc>
      </w:tr>
      <w:tr w:rsidR="009B188E" w:rsidRPr="00F5193A">
        <w:trPr>
          <w:trHeight w:hRule="exact" w:val="123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С целью эффективной организации учебного процесса учащимся в начале семестра предоставляется учено-методическое и информационное обеспечение, приведенное в рабочей программе дисциплины.</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Обучающемуся рекомендуется в начале семестра познакомиться с программой дисциплины, перечнем знаний и умений, которым обучающийся должен владеть, учебниками, пособиями по дисциплине, а также электронными ресурсами.</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После этого у обучающегося формируется четкое представление об объеме и характере знаний и умений, которыми он овладеет в рамках изучения дисциплины.</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Организация работы обучающихся по видам учебных занятий: лекции, практические занятия, самостоятельная работа, экзамен.</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На лекционных занятиях рассматривается материал, раскрывающий содержание компетенций, определяемых учебным планом.</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Студенту рекомендуется вести конспектирование теоретического материала, фиксируя положения, полностью раскрывающие основное содержание лекций.</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Желательно дополнять конспект лекций пометками из рекомендованной основной и дополнительной литературы, дополняющие материал прослушанной лекции.</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В ходе занятий студенту разрешается задавать преподавателю вопросы с целью уяснения теоретических положений, разрешения спорных ситуаций.</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Практическая работа является средством связи теоретического и практического обучения.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При подготовке к практическим занятиям студентам необходимо: проработать конспект лекций, прочитать основную и дополнительную литературу по выносимому на практическое занятие разделу. На практических занятиях приветствуется активное участие каждого обучающегося в обсуждении конкретных ситуаций, нахождение оптимальных решений.</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Самостоятельная работа является важным элементом изучения дисциплины. Самостоятельная работа проводится с целью:</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углубление и расширения теоретических знаний обучающихся;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формирование умений использоваться справочную документацию, учебную и специальную литературу;</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формирование самостоятельного мышления, творческого подхода к решению поставленных задач;</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формирование профессиональных компетенций.</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Усвоение материала на теоретических и практических занятиях и в результате самостоятельной работы позволяет обучающемуся подойти к промежуточному контролю подготовленным и лишь с повторением пройденного материала.</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Курсовая работа является самостоятельной работой студента, выполняющей по техническому заданию на курсовую работу.</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При подготовке к выполнению курсовой работы обучающийся должен изучить по конспектам лекций, основной и дополнительной литературы, методическим указаниям, а также практическим занятиям материал, относящийся к теме курсового проектирования.</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Выполнить и представить на рецензирование курсовую работу. Материалы курсового проектирования представляются на рецензирование на бумажном носителе с использованием компьютерных технологий. При положительной рецензии обучающийся допускается к защите курсовой работы.</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Тема курсовой работы:</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-исследование рычажного механизма.</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Перечень вопросов по курсовому проектированию</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Компетенция ОПК-4</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1. Порядок проведения структурного анализа механизма.</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2. Методика построения плана механизма.</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3. Методика построения плана скорости механизма.</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4. Методика определения скоростей точек и звеньев механизма по величине и направлению.</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5. Методика построения плана ускорений механизма.</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6. Методика определения ускорений точек и звеньев механизма по величине и направлению.</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7. Методика определения реакций в кинематических парах.</w:t>
            </w: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8. Определение уравновешивающей силы методом «рычага Жуковского».</w:t>
            </w:r>
          </w:p>
          <w:p w:rsidR="009B188E" w:rsidRPr="009C13F7" w:rsidRDefault="009B188E">
            <w:pPr>
              <w:rPr>
                <w:sz w:val="19"/>
                <w:szCs w:val="19"/>
                <w:lang w:val="ru-RU"/>
              </w:rPr>
            </w:pP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При подготовке к экзамену необходимо ориентироваться на конспект лекций, основную и дополнительную литературу. Основное к подготовке к экзамену – повторение всего материала дисциплины. При подготовке к экзамену обучающийся весь объем работ должен равномерно распределить по дням, отведенным для подготовки к экзамену.</w:t>
            </w:r>
          </w:p>
          <w:p w:rsidR="009B188E" w:rsidRPr="009C13F7" w:rsidRDefault="009B188E">
            <w:pPr>
              <w:rPr>
                <w:sz w:val="19"/>
                <w:szCs w:val="19"/>
                <w:lang w:val="ru-RU"/>
              </w:rPr>
            </w:pPr>
          </w:p>
          <w:p w:rsidR="009B188E" w:rsidRPr="009C13F7" w:rsidRDefault="009C13F7">
            <w:pPr>
              <w:rPr>
                <w:sz w:val="19"/>
                <w:szCs w:val="19"/>
                <w:lang w:val="ru-RU"/>
              </w:rPr>
            </w:pPr>
            <w:r w:rsidRPr="009C13F7">
              <w:rPr>
                <w:rFonts w:ascii="Times New Roman" w:hAnsi="Times New Roman" w:cs="Times New Roman"/>
                <w:color w:val="000000"/>
                <w:sz w:val="19"/>
                <w:szCs w:val="19"/>
                <w:lang w:val="ru-RU"/>
              </w:rPr>
              <w:t>Проведение учебного процесса может быть организовано с использованием ЭИОС университета и в цифровой среде (группы в социальных сетях, электронная почта, видеосвязь и др. платформы). Учебные занятия с применением ДОТ проходят в соответствии с утвержденным расписанием. Текущий контроль и промежуточная аттестация обучающихся проводится с применением ДОТ.</w:t>
            </w: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9268"/>
        <w:gridCol w:w="972"/>
      </w:tblGrid>
      <w:tr w:rsidR="009B188E">
        <w:trPr>
          <w:trHeight w:hRule="exact" w:val="417"/>
        </w:trPr>
        <w:tc>
          <w:tcPr>
            <w:tcW w:w="9782" w:type="dxa"/>
          </w:tcPr>
          <w:p w:rsidR="009B188E" w:rsidRPr="009C13F7" w:rsidRDefault="009B188E">
            <w:pPr>
              <w:rPr>
                <w:lang w:val="ru-RU"/>
              </w:rPr>
            </w:pPr>
          </w:p>
        </w:tc>
        <w:tc>
          <w:tcPr>
            <w:tcW w:w="1007" w:type="dxa"/>
            <w:shd w:val="clear" w:color="C0C0C0" w:fill="FFFFFF"/>
            <w:tcMar>
              <w:top w:w="0" w:type="dxa"/>
              <w:left w:w="34" w:type="dxa"/>
              <w:bottom w:w="0" w:type="dxa"/>
              <w:right w:w="34" w:type="dxa"/>
            </w:tcMar>
          </w:tcPr>
          <w:p w:rsidR="009B188E" w:rsidRDefault="009C13F7">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9B188E" w:rsidRPr="00F5193A">
        <w:trPr>
          <w:trHeight w:hRule="exact" w:val="698"/>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19"/>
                <w:szCs w:val="19"/>
                <w:lang w:val="ru-RU"/>
              </w:rPr>
            </w:pPr>
            <w:r w:rsidRPr="009C13F7">
              <w:rPr>
                <w:rFonts w:ascii="Times New Roman" w:hAnsi="Times New Roman" w:cs="Times New Roman"/>
                <w:color w:val="000000"/>
                <w:sz w:val="19"/>
                <w:szCs w:val="19"/>
                <w:lang w:val="ru-RU"/>
              </w:rPr>
              <w:t>Дисциплина реализуется с применением ДОТ.</w:t>
            </w:r>
          </w:p>
        </w:tc>
      </w:tr>
    </w:tbl>
    <w:p w:rsidR="009B188E" w:rsidRPr="009C13F7" w:rsidRDefault="009B188E">
      <w:pPr>
        <w:rPr>
          <w:lang w:val="ru-RU"/>
        </w:rPr>
        <w:sectPr w:rsidR="009B188E" w:rsidRPr="009C13F7">
          <w:pgSz w:w="11907" w:h="16840"/>
          <w:pgMar w:top="567" w:right="567" w:bottom="540" w:left="1134" w:header="708" w:footer="708" w:gutter="0"/>
          <w:cols w:space="708"/>
          <w:docGrid w:linePitch="360"/>
        </w:sectPr>
      </w:pPr>
    </w:p>
    <w:tbl>
      <w:tblPr>
        <w:tblW w:w="0" w:type="auto"/>
        <w:tblCellMar>
          <w:left w:w="0" w:type="dxa"/>
          <w:right w:w="0" w:type="dxa"/>
        </w:tblCellMar>
        <w:tblLook w:val="0600"/>
      </w:tblPr>
      <w:tblGrid>
        <w:gridCol w:w="2799"/>
        <w:gridCol w:w="831"/>
        <w:gridCol w:w="3475"/>
        <w:gridCol w:w="450"/>
        <w:gridCol w:w="2152"/>
      </w:tblGrid>
      <w:tr w:rsidR="009B188E" w:rsidRPr="00F5193A">
        <w:trPr>
          <w:trHeight w:hRule="exact" w:val="417"/>
        </w:trPr>
        <w:tc>
          <w:tcPr>
            <w:tcW w:w="9654" w:type="dxa"/>
            <w:gridSpan w:val="5"/>
            <w:shd w:val="clear" w:color="000000" w:fill="FFFFFF"/>
            <w:tcMar>
              <w:top w:w="0" w:type="dxa"/>
              <w:left w:w="34" w:type="dxa"/>
              <w:bottom w:w="0" w:type="dxa"/>
              <w:right w:w="34" w:type="dxa"/>
            </w:tcMar>
          </w:tcPr>
          <w:p w:rsidR="009B188E" w:rsidRPr="009C13F7" w:rsidRDefault="009C13F7">
            <w:pPr>
              <w:jc w:val="center"/>
              <w:rPr>
                <w:sz w:val="24"/>
                <w:szCs w:val="24"/>
                <w:lang w:val="ru-RU"/>
              </w:rPr>
            </w:pPr>
            <w:r w:rsidRPr="009C13F7">
              <w:rPr>
                <w:rFonts w:ascii="Times New Roman" w:hAnsi="Times New Roman" w:cs="Times New Roman"/>
                <w:b/>
                <w:color w:val="000000"/>
                <w:sz w:val="24"/>
                <w:szCs w:val="24"/>
                <w:lang w:val="ru-RU"/>
              </w:rPr>
              <w:lastRenderedPageBreak/>
              <w:t>Оценочные материалы при формировании рабочих программ дисциплин (модулей)</w:t>
            </w:r>
          </w:p>
        </w:tc>
      </w:tr>
      <w:tr w:rsidR="009B188E" w:rsidRPr="00F5193A">
        <w:trPr>
          <w:trHeight w:hRule="exact" w:val="139"/>
        </w:trPr>
        <w:tc>
          <w:tcPr>
            <w:tcW w:w="1371" w:type="dxa"/>
          </w:tcPr>
          <w:p w:rsidR="009B188E" w:rsidRPr="009C13F7" w:rsidRDefault="009B188E">
            <w:pPr>
              <w:rPr>
                <w:lang w:val="ru-RU"/>
              </w:rPr>
            </w:pPr>
          </w:p>
        </w:tc>
        <w:tc>
          <w:tcPr>
            <w:tcW w:w="1607" w:type="dxa"/>
          </w:tcPr>
          <w:p w:rsidR="009B188E" w:rsidRPr="009C13F7" w:rsidRDefault="009B188E">
            <w:pPr>
              <w:rPr>
                <w:lang w:val="ru-RU"/>
              </w:rPr>
            </w:pPr>
          </w:p>
        </w:tc>
        <w:tc>
          <w:tcPr>
            <w:tcW w:w="3403" w:type="dxa"/>
          </w:tcPr>
          <w:p w:rsidR="009B188E" w:rsidRPr="009C13F7" w:rsidRDefault="009B188E">
            <w:pPr>
              <w:rPr>
                <w:lang w:val="ru-RU"/>
              </w:rPr>
            </w:pPr>
          </w:p>
        </w:tc>
        <w:tc>
          <w:tcPr>
            <w:tcW w:w="899" w:type="dxa"/>
          </w:tcPr>
          <w:p w:rsidR="009B188E" w:rsidRPr="009C13F7" w:rsidRDefault="009B188E">
            <w:pPr>
              <w:rPr>
                <w:lang w:val="ru-RU"/>
              </w:rPr>
            </w:pPr>
          </w:p>
        </w:tc>
        <w:tc>
          <w:tcPr>
            <w:tcW w:w="2363" w:type="dxa"/>
          </w:tcPr>
          <w:p w:rsidR="009B188E" w:rsidRPr="009C13F7" w:rsidRDefault="009B188E">
            <w:pPr>
              <w:rPr>
                <w:lang w:val="ru-RU"/>
              </w:rPr>
            </w:pPr>
          </w:p>
        </w:tc>
      </w:tr>
      <w:tr w:rsidR="009B188E" w:rsidRPr="00F5193A">
        <w:trPr>
          <w:trHeight w:hRule="exact" w:val="285"/>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4"/>
                <w:szCs w:val="24"/>
                <w:lang w:val="ru-RU"/>
              </w:rPr>
            </w:pPr>
            <w:r w:rsidRPr="009C13F7">
              <w:rPr>
                <w:rFonts w:ascii="Times New Roman" w:hAnsi="Times New Roman" w:cs="Times New Roman"/>
                <w:b/>
                <w:color w:val="000000"/>
                <w:sz w:val="24"/>
                <w:szCs w:val="24"/>
                <w:lang w:val="ru-RU"/>
              </w:rPr>
              <w:t>Специальность 23.05.01 Наземные транспортно-технологические средства</w:t>
            </w:r>
          </w:p>
        </w:tc>
      </w:tr>
      <w:tr w:rsidR="009B188E" w:rsidRPr="00F5193A">
        <w:trPr>
          <w:trHeight w:hRule="exact" w:val="556"/>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4"/>
                <w:szCs w:val="24"/>
                <w:lang w:val="ru-RU"/>
              </w:rPr>
            </w:pPr>
            <w:r w:rsidRPr="009C13F7">
              <w:rPr>
                <w:rFonts w:ascii="Times New Roman" w:hAnsi="Times New Roman" w:cs="Times New Roman"/>
                <w:b/>
                <w:color w:val="000000"/>
                <w:sz w:val="24"/>
                <w:szCs w:val="24"/>
                <w:lang w:val="ru-RU"/>
              </w:rPr>
              <w:t>Специализация: Подъемно-транспортные, строительные, дорожные средства и оборудование</w:t>
            </w:r>
          </w:p>
        </w:tc>
      </w:tr>
      <w:tr w:rsidR="009B188E" w:rsidRPr="00F5193A">
        <w:trPr>
          <w:trHeight w:hRule="exact" w:val="285"/>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4"/>
                <w:szCs w:val="24"/>
                <w:lang w:val="ru-RU"/>
              </w:rPr>
            </w:pPr>
            <w:r w:rsidRPr="009C13F7">
              <w:rPr>
                <w:rFonts w:ascii="Times New Roman" w:hAnsi="Times New Roman" w:cs="Times New Roman"/>
                <w:b/>
                <w:color w:val="000000"/>
                <w:sz w:val="24"/>
                <w:szCs w:val="24"/>
                <w:lang w:val="ru-RU"/>
              </w:rPr>
              <w:t>Дисциплина: Теория механизмов и машин</w:t>
            </w:r>
          </w:p>
        </w:tc>
      </w:tr>
      <w:tr w:rsidR="009B188E" w:rsidRPr="00F5193A">
        <w:trPr>
          <w:trHeight w:hRule="exact" w:val="278"/>
        </w:trPr>
        <w:tc>
          <w:tcPr>
            <w:tcW w:w="1371" w:type="dxa"/>
          </w:tcPr>
          <w:p w:rsidR="009B188E" w:rsidRPr="009C13F7" w:rsidRDefault="009B188E">
            <w:pPr>
              <w:rPr>
                <w:lang w:val="ru-RU"/>
              </w:rPr>
            </w:pPr>
          </w:p>
        </w:tc>
        <w:tc>
          <w:tcPr>
            <w:tcW w:w="1607" w:type="dxa"/>
          </w:tcPr>
          <w:p w:rsidR="009B188E" w:rsidRPr="009C13F7" w:rsidRDefault="009B188E">
            <w:pPr>
              <w:rPr>
                <w:lang w:val="ru-RU"/>
              </w:rPr>
            </w:pPr>
          </w:p>
        </w:tc>
        <w:tc>
          <w:tcPr>
            <w:tcW w:w="3403" w:type="dxa"/>
          </w:tcPr>
          <w:p w:rsidR="009B188E" w:rsidRPr="009C13F7" w:rsidRDefault="009B188E">
            <w:pPr>
              <w:rPr>
                <w:lang w:val="ru-RU"/>
              </w:rPr>
            </w:pPr>
          </w:p>
        </w:tc>
        <w:tc>
          <w:tcPr>
            <w:tcW w:w="899" w:type="dxa"/>
          </w:tcPr>
          <w:p w:rsidR="009B188E" w:rsidRPr="009C13F7" w:rsidRDefault="009B188E">
            <w:pPr>
              <w:rPr>
                <w:lang w:val="ru-RU"/>
              </w:rPr>
            </w:pPr>
          </w:p>
        </w:tc>
        <w:tc>
          <w:tcPr>
            <w:tcW w:w="2363" w:type="dxa"/>
          </w:tcPr>
          <w:p w:rsidR="009B188E" w:rsidRPr="009C13F7" w:rsidRDefault="009B188E">
            <w:pPr>
              <w:rPr>
                <w:lang w:val="ru-RU"/>
              </w:rPr>
            </w:pPr>
          </w:p>
        </w:tc>
      </w:tr>
      <w:tr w:rsidR="009B188E">
        <w:trPr>
          <w:trHeight w:hRule="exact" w:val="285"/>
        </w:trPr>
        <w:tc>
          <w:tcPr>
            <w:tcW w:w="9654" w:type="dxa"/>
            <w:gridSpan w:val="5"/>
            <w:shd w:val="clear" w:color="000000" w:fill="FFFFFF"/>
            <w:tcMar>
              <w:top w:w="0" w:type="dxa"/>
              <w:left w:w="34" w:type="dxa"/>
              <w:bottom w:w="0" w:type="dxa"/>
              <w:right w:w="34" w:type="dxa"/>
            </w:tcMar>
          </w:tcPr>
          <w:p w:rsidR="009B188E" w:rsidRDefault="009C13F7">
            <w:pPr>
              <w:ind w:firstLine="756"/>
              <w:jc w:val="both"/>
              <w:rPr>
                <w:sz w:val="24"/>
                <w:szCs w:val="24"/>
              </w:rPr>
            </w:pPr>
            <w:proofErr w:type="spellStart"/>
            <w:r>
              <w:rPr>
                <w:rFonts w:ascii="Times New Roman" w:hAnsi="Times New Roman" w:cs="Times New Roman"/>
                <w:b/>
                <w:color w:val="000000"/>
                <w:sz w:val="24"/>
                <w:szCs w:val="24"/>
              </w:rPr>
              <w:t>Формируемыекомпетенции</w:t>
            </w:r>
            <w:proofErr w:type="spellEnd"/>
            <w:r>
              <w:rPr>
                <w:rFonts w:ascii="Times New Roman" w:hAnsi="Times New Roman" w:cs="Times New Roman"/>
                <w:b/>
                <w:color w:val="000000"/>
                <w:sz w:val="24"/>
                <w:szCs w:val="24"/>
              </w:rPr>
              <w:t>:</w:t>
            </w:r>
          </w:p>
        </w:tc>
      </w:tr>
      <w:tr w:rsidR="009B188E" w:rsidRPr="00F5193A">
        <w:trPr>
          <w:trHeight w:hRule="exact" w:val="278"/>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b/>
                <w:color w:val="000000"/>
                <w:sz w:val="20"/>
                <w:szCs w:val="20"/>
                <w:lang w:val="ru-RU"/>
              </w:rPr>
              <w:t>1. Описание показателей, критериев и шкал оценивания компетенций.</w:t>
            </w:r>
          </w:p>
        </w:tc>
      </w:tr>
      <w:tr w:rsidR="009B188E" w:rsidRPr="00F5193A">
        <w:trPr>
          <w:trHeight w:hRule="exact" w:val="139"/>
        </w:trPr>
        <w:tc>
          <w:tcPr>
            <w:tcW w:w="1371" w:type="dxa"/>
          </w:tcPr>
          <w:p w:rsidR="009B188E" w:rsidRPr="009C13F7" w:rsidRDefault="009B188E">
            <w:pPr>
              <w:rPr>
                <w:lang w:val="ru-RU"/>
              </w:rPr>
            </w:pPr>
          </w:p>
        </w:tc>
        <w:tc>
          <w:tcPr>
            <w:tcW w:w="1607" w:type="dxa"/>
          </w:tcPr>
          <w:p w:rsidR="009B188E" w:rsidRPr="009C13F7" w:rsidRDefault="009B188E">
            <w:pPr>
              <w:rPr>
                <w:lang w:val="ru-RU"/>
              </w:rPr>
            </w:pPr>
          </w:p>
        </w:tc>
        <w:tc>
          <w:tcPr>
            <w:tcW w:w="3403" w:type="dxa"/>
          </w:tcPr>
          <w:p w:rsidR="009B188E" w:rsidRPr="009C13F7" w:rsidRDefault="009B188E">
            <w:pPr>
              <w:rPr>
                <w:lang w:val="ru-RU"/>
              </w:rPr>
            </w:pPr>
          </w:p>
        </w:tc>
        <w:tc>
          <w:tcPr>
            <w:tcW w:w="899" w:type="dxa"/>
          </w:tcPr>
          <w:p w:rsidR="009B188E" w:rsidRPr="009C13F7" w:rsidRDefault="009B188E">
            <w:pPr>
              <w:rPr>
                <w:lang w:val="ru-RU"/>
              </w:rPr>
            </w:pPr>
          </w:p>
        </w:tc>
        <w:tc>
          <w:tcPr>
            <w:tcW w:w="2363" w:type="dxa"/>
          </w:tcPr>
          <w:p w:rsidR="009B188E" w:rsidRPr="009C13F7" w:rsidRDefault="009B188E">
            <w:pPr>
              <w:rPr>
                <w:lang w:val="ru-RU"/>
              </w:rPr>
            </w:pPr>
          </w:p>
        </w:tc>
      </w:tr>
      <w:tr w:rsidR="009B188E" w:rsidRPr="00F5193A">
        <w:trPr>
          <w:trHeight w:hRule="exact" w:val="278"/>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Показатели и критерии оценивания компетенций</w:t>
            </w:r>
          </w:p>
        </w:tc>
      </w:tr>
      <w:tr w:rsidR="009B188E">
        <w:trPr>
          <w:trHeight w:hRule="exact" w:val="556"/>
        </w:trPr>
        <w:tc>
          <w:tcPr>
            <w:tcW w:w="299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Объект</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оценки</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Уровнисформированностикомпетенций</w:t>
            </w:r>
            <w:proofErr w:type="spellEnd"/>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Критерийоценивания</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результатовобучения</w:t>
            </w:r>
            <w:proofErr w:type="spellEnd"/>
          </w:p>
        </w:tc>
      </w:tr>
      <w:tr w:rsidR="009B188E" w:rsidRPr="00F5193A">
        <w:trPr>
          <w:trHeight w:hRule="exact" w:val="972"/>
        </w:trPr>
        <w:tc>
          <w:tcPr>
            <w:tcW w:w="299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Обучающийся</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Низкий уровень</w:t>
            </w:r>
          </w:p>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Пороговый уровень</w:t>
            </w:r>
          </w:p>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Повышенный уровень</w:t>
            </w:r>
          </w:p>
          <w:p w:rsidR="009B188E" w:rsidRDefault="009C13F7">
            <w:pPr>
              <w:jc w:val="center"/>
              <w:rPr>
                <w:sz w:val="20"/>
                <w:szCs w:val="20"/>
              </w:rPr>
            </w:pPr>
            <w:proofErr w:type="spellStart"/>
            <w:r>
              <w:rPr>
                <w:rFonts w:ascii="Times New Roman" w:hAnsi="Times New Roman" w:cs="Times New Roman"/>
                <w:color w:val="000000"/>
                <w:sz w:val="20"/>
                <w:szCs w:val="20"/>
              </w:rPr>
              <w:t>Высокийуровень</w:t>
            </w:r>
            <w:proofErr w:type="spellEnd"/>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Уровень результатов обучения</w:t>
            </w:r>
          </w:p>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не ниже порогового</w:t>
            </w:r>
          </w:p>
        </w:tc>
      </w:tr>
      <w:tr w:rsidR="009B188E" w:rsidRPr="00F5193A">
        <w:trPr>
          <w:trHeight w:hRule="exact" w:val="278"/>
        </w:trPr>
        <w:tc>
          <w:tcPr>
            <w:tcW w:w="1371" w:type="dxa"/>
          </w:tcPr>
          <w:p w:rsidR="009B188E" w:rsidRPr="009C13F7" w:rsidRDefault="009B188E">
            <w:pPr>
              <w:rPr>
                <w:lang w:val="ru-RU"/>
              </w:rPr>
            </w:pPr>
          </w:p>
        </w:tc>
        <w:tc>
          <w:tcPr>
            <w:tcW w:w="1607" w:type="dxa"/>
          </w:tcPr>
          <w:p w:rsidR="009B188E" w:rsidRPr="009C13F7" w:rsidRDefault="009B188E">
            <w:pPr>
              <w:rPr>
                <w:lang w:val="ru-RU"/>
              </w:rPr>
            </w:pPr>
          </w:p>
        </w:tc>
        <w:tc>
          <w:tcPr>
            <w:tcW w:w="3403" w:type="dxa"/>
          </w:tcPr>
          <w:p w:rsidR="009B188E" w:rsidRPr="009C13F7" w:rsidRDefault="009B188E">
            <w:pPr>
              <w:rPr>
                <w:lang w:val="ru-RU"/>
              </w:rPr>
            </w:pPr>
          </w:p>
        </w:tc>
        <w:tc>
          <w:tcPr>
            <w:tcW w:w="899" w:type="dxa"/>
          </w:tcPr>
          <w:p w:rsidR="009B188E" w:rsidRPr="009C13F7" w:rsidRDefault="009B188E">
            <w:pPr>
              <w:rPr>
                <w:lang w:val="ru-RU"/>
              </w:rPr>
            </w:pPr>
          </w:p>
        </w:tc>
        <w:tc>
          <w:tcPr>
            <w:tcW w:w="2363" w:type="dxa"/>
          </w:tcPr>
          <w:p w:rsidR="009B188E" w:rsidRPr="009C13F7" w:rsidRDefault="009B188E">
            <w:pPr>
              <w:rPr>
                <w:lang w:val="ru-RU"/>
              </w:rPr>
            </w:pPr>
          </w:p>
        </w:tc>
      </w:tr>
      <w:tr w:rsidR="009B188E" w:rsidRPr="00F5193A">
        <w:trPr>
          <w:trHeight w:hRule="exact" w:val="278"/>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Шкалы оценивания компетенций при сдаче экзамена или зачета с оценкой</w:t>
            </w:r>
          </w:p>
        </w:tc>
      </w:tr>
      <w:tr w:rsidR="009B188E">
        <w:trPr>
          <w:trHeight w:hRule="exact" w:val="302"/>
        </w:trPr>
        <w:tc>
          <w:tcPr>
            <w:tcW w:w="138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Достигнутыйуровеньрезультата</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обучения</w:t>
            </w:r>
            <w:proofErr w:type="spellEnd"/>
          </w:p>
        </w:tc>
        <w:tc>
          <w:tcPr>
            <w:tcW w:w="592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Характеристикауровнясформированности</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компетенций</w:t>
            </w:r>
            <w:proofErr w:type="spellEnd"/>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Шкалаоценивания</w:t>
            </w:r>
            <w:proofErr w:type="spellEnd"/>
          </w:p>
        </w:tc>
      </w:tr>
      <w:tr w:rsidR="009B188E" w:rsidRPr="00F5193A">
        <w:trPr>
          <w:trHeight w:hRule="exact" w:val="580"/>
        </w:trPr>
        <w:tc>
          <w:tcPr>
            <w:tcW w:w="1385"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5921"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Экзамен или зачет с оценкой</w:t>
            </w:r>
          </w:p>
        </w:tc>
      </w:tr>
      <w:tr w:rsidR="009B188E">
        <w:trPr>
          <w:trHeight w:hRule="exact" w:val="1830"/>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Низкий</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-обнаружил пробелы в знаниях основного учебно-программного материала;</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-допустил принципиальные ошибки в выполнении заданий, предусмотренных программой;</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 может продолжить обучение  или приступить к профессиональной деятельности по окончании программы  без дополнительных занятий по соответствующей дисциплине.</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Неудовлетворительно</w:t>
            </w:r>
            <w:proofErr w:type="spellEnd"/>
          </w:p>
        </w:tc>
      </w:tr>
      <w:tr w:rsidR="009B188E">
        <w:trPr>
          <w:trHeight w:hRule="exact" w:val="2802"/>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Пороговый</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-обнаружил знание основного учебно-программного материала в объёме, необходимом для дальнейшей учебной и предстоящей профессиональной деятельности;</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-справляется с выполнением заданий, предусмотренных программой;</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-знаком с основной  литературой, рекомендованной рабочей программой дисциплины;</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-допустил неточности в ответе на вопросы и при выполнении заданий по  учебно-программному материалу, но обладает необходимыми знаниями для их устранения под руководством преподавателя.</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r>
      <w:tr w:rsidR="009B188E">
        <w:trPr>
          <w:trHeight w:hRule="exact" w:val="2386"/>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Повышенный</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 обнаружил полное знание учебно-программного материала;</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-успешно выполнил задания, предусмотренные программой;</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-усвоил основную  литературу, рекомендованную рабочей программой дисциплины;</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-показал систематический характер знаний учебно-программного материала;</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 xml:space="preserve">-способен к  самостоятельному пополнению знаний по  </w:t>
            </w:r>
            <w:proofErr w:type="gramStart"/>
            <w:r w:rsidRPr="009C13F7">
              <w:rPr>
                <w:rFonts w:ascii="Times New Roman" w:hAnsi="Times New Roman" w:cs="Times New Roman"/>
                <w:color w:val="000000"/>
                <w:sz w:val="20"/>
                <w:szCs w:val="20"/>
                <w:lang w:val="ru-RU"/>
              </w:rPr>
              <w:t>учебно- программному</w:t>
            </w:r>
            <w:proofErr w:type="gramEnd"/>
            <w:r w:rsidRPr="009C13F7">
              <w:rPr>
                <w:rFonts w:ascii="Times New Roman" w:hAnsi="Times New Roman" w:cs="Times New Roman"/>
                <w:color w:val="000000"/>
                <w:sz w:val="20"/>
                <w:szCs w:val="20"/>
                <w:lang w:val="ru-RU"/>
              </w:rPr>
              <w:t xml:space="preserve"> материалу и обновлению в ходе дальнейшей учебной работы и профессиональной деятельности.</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Хорошо</w:t>
            </w:r>
            <w:proofErr w:type="spellEnd"/>
          </w:p>
        </w:tc>
      </w:tr>
    </w:tbl>
    <w:p w:rsidR="009B188E" w:rsidRDefault="009C13F7">
      <w:pPr>
        <w:rPr>
          <w:sz w:val="0"/>
          <w:szCs w:val="0"/>
        </w:rPr>
      </w:pPr>
      <w:r>
        <w:br w:type="page"/>
      </w:r>
    </w:p>
    <w:tbl>
      <w:tblPr>
        <w:tblW w:w="0" w:type="auto"/>
        <w:tblCellMar>
          <w:left w:w="0" w:type="dxa"/>
          <w:right w:w="0" w:type="dxa"/>
        </w:tblCellMar>
        <w:tblLook w:val="0600"/>
      </w:tblPr>
      <w:tblGrid>
        <w:gridCol w:w="3257"/>
        <w:gridCol w:w="121"/>
        <w:gridCol w:w="4373"/>
        <w:gridCol w:w="124"/>
        <w:gridCol w:w="1832"/>
      </w:tblGrid>
      <w:tr w:rsidR="009B188E">
        <w:trPr>
          <w:trHeight w:hRule="exact" w:val="2386"/>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lastRenderedPageBreak/>
              <w:t>Высокий</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-обнаружил всесторонние, систематические и глубокие знания учебно-программного материала;</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-умеет свободно выполнять задания, предусмотренные программой;</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-ознакомился с дополнительной литературой;</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-усвоил взаимосвязь основных понятий дисциплин и их значение для приобретения профессии;</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-проявил творческие способности в понимании учебно- программного материала.</w:t>
            </w: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9B188E">
        <w:trPr>
          <w:trHeight w:hRule="exact" w:val="278"/>
        </w:trPr>
        <w:tc>
          <w:tcPr>
            <w:tcW w:w="1371" w:type="dxa"/>
          </w:tcPr>
          <w:p w:rsidR="009B188E" w:rsidRDefault="009B188E"/>
        </w:tc>
        <w:tc>
          <w:tcPr>
            <w:tcW w:w="48" w:type="dxa"/>
          </w:tcPr>
          <w:p w:rsidR="009B188E" w:rsidRDefault="009B188E"/>
        </w:tc>
        <w:tc>
          <w:tcPr>
            <w:tcW w:w="5860" w:type="dxa"/>
          </w:tcPr>
          <w:p w:rsidR="009B188E" w:rsidRDefault="009B188E"/>
        </w:tc>
        <w:tc>
          <w:tcPr>
            <w:tcW w:w="663" w:type="dxa"/>
          </w:tcPr>
          <w:p w:rsidR="009B188E" w:rsidRDefault="009B188E"/>
        </w:tc>
        <w:tc>
          <w:tcPr>
            <w:tcW w:w="1702" w:type="dxa"/>
          </w:tcPr>
          <w:p w:rsidR="009B188E" w:rsidRDefault="009B188E"/>
        </w:tc>
      </w:tr>
      <w:tr w:rsidR="009B188E" w:rsidRPr="00F5193A">
        <w:trPr>
          <w:trHeight w:hRule="exact" w:val="278"/>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Шкалы оценивания компетенций при защите курсового проекта/курсовой работы</w:t>
            </w:r>
          </w:p>
        </w:tc>
      </w:tr>
      <w:tr w:rsidR="009B188E">
        <w:trPr>
          <w:trHeight w:hRule="exact" w:val="972"/>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Достигнутыйуровеньрезультатаобучения</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Характеристикауровнясформированностикомпетенций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Шкалаоценивания</w:t>
            </w:r>
            <w:proofErr w:type="spellEnd"/>
          </w:p>
        </w:tc>
      </w:tr>
      <w:tr w:rsidR="009B188E">
        <w:trPr>
          <w:trHeight w:hRule="exact" w:val="1945"/>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Низкий</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Содержание работы не удовлетворяет требованиям, предъявляемым к КР/КП; на защите КР/КП обучающийся не смог обосновать результаты проведенных расчетов (исследований); цель КР/КП не достигнута; структура работы нарушает требования нормативных документов; выводы отсутствуют или не отражают теоретические положения, обсуждаемые в работе; в работе много орфографических ошибок, опечаток и других технических недостатков; язык не соответствует нормам научного стиля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Неудовлетворительно</w:t>
            </w:r>
            <w:proofErr w:type="spellEnd"/>
          </w:p>
        </w:tc>
      </w:tr>
      <w:tr w:rsidR="009B188E">
        <w:trPr>
          <w:trHeight w:hRule="exact" w:val="2639"/>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Пороговый</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Содержание работы удовлетворяет требованиям, предъявляемым к КР/КП; на защите КР/КП обучающийся не смог обосновать все результаты проведенных расчетов (исследований); задачи КР/КП решены не в полном объеме, цель не достигнута; структура работы отвечает требованиям нормативных документов; выводы присутствуют, но не полностью отражают теоретические положения, обсуждаемые в работе; в работе присутствуют орфографические ошибки, опечатки; язык соответствует нормам научного стиля речи; при защите КР/КП обучающийся излагает материал неполно и допускает неточности в определении понятий или формулировке правил; затрудняется или отвечает не правильно на поставленный вопрос.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r>
      <w:tr w:rsidR="009B188E">
        <w:trPr>
          <w:trHeight w:hRule="exact" w:val="2362"/>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Повышенный</w:t>
            </w:r>
            <w:proofErr w:type="spellEnd"/>
          </w:p>
          <w:p w:rsidR="009B188E" w:rsidRDefault="009C13F7">
            <w:pPr>
              <w:rPr>
                <w:sz w:val="20"/>
                <w:szCs w:val="20"/>
              </w:rPr>
            </w:pPr>
            <w:proofErr w:type="spellStart"/>
            <w:r>
              <w:rPr>
                <w:rFonts w:ascii="Times New Roman" w:hAnsi="Times New Roman" w:cs="Times New Roman"/>
                <w:color w:val="000000"/>
                <w:sz w:val="20"/>
                <w:szCs w:val="20"/>
              </w:rPr>
              <w:t>уровень</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Содержание работы удовлетворяет требованиям, предъявляемым к КР/КП; на защите КР/КП обучающийся смог обосновать все результаты проведенных расчетов (исследований); задачи КР/КП решены в полном объеме, цель достигнута; структура работы отвечает требованиям нормативных документов; выводы присутствуют, но не полностью отражают теоретические положения, обсуждаемые в работе; в работе практически отсутствуют орфографические ошибки, опечатки; язык соответствует нормам научного стиля речи; при защите КР/КП полно обучающийся излагает материал, дает правильное определение основных понятий; затрудняется или отвечает не правильно на некоторые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Хорошо</w:t>
            </w:r>
            <w:proofErr w:type="spellEnd"/>
          </w:p>
        </w:tc>
      </w:tr>
      <w:tr w:rsidR="009B188E">
        <w:trPr>
          <w:trHeight w:hRule="exact" w:val="2362"/>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Высокий</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Содержание работы удовлетворяет требованиям, предъявляемым к КР/КП; на защите КР/КП обучающийся смог обосновать все результаты проведенных расчетов (исследований); задачи КР/КП решены в полном объеме, цель достигнута; структура работы отвечает требованиям нормативных документов; выводы присутствуют и полностью отражают теоретические положения, обсуждаемые в работе; в работе отсутствуют орфографические ошибки, опечатки; язык соответствует нормам научного стиля речи; при защите КР/КП обучающийся полно излагает материал, дает правильное определение основных понятий; четко и грамотно отвечает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Отлично</w:t>
            </w:r>
            <w:proofErr w:type="spellEnd"/>
          </w:p>
        </w:tc>
      </w:tr>
      <w:tr w:rsidR="009B188E">
        <w:trPr>
          <w:trHeight w:hRule="exact" w:val="278"/>
        </w:trPr>
        <w:tc>
          <w:tcPr>
            <w:tcW w:w="1371" w:type="dxa"/>
          </w:tcPr>
          <w:p w:rsidR="009B188E" w:rsidRDefault="009B188E"/>
        </w:tc>
        <w:tc>
          <w:tcPr>
            <w:tcW w:w="48" w:type="dxa"/>
          </w:tcPr>
          <w:p w:rsidR="009B188E" w:rsidRDefault="009B188E"/>
        </w:tc>
        <w:tc>
          <w:tcPr>
            <w:tcW w:w="5860" w:type="dxa"/>
          </w:tcPr>
          <w:p w:rsidR="009B188E" w:rsidRDefault="009B188E"/>
        </w:tc>
        <w:tc>
          <w:tcPr>
            <w:tcW w:w="663" w:type="dxa"/>
          </w:tcPr>
          <w:p w:rsidR="009B188E" w:rsidRDefault="009B188E"/>
        </w:tc>
        <w:tc>
          <w:tcPr>
            <w:tcW w:w="1702" w:type="dxa"/>
          </w:tcPr>
          <w:p w:rsidR="009B188E" w:rsidRDefault="009B188E"/>
        </w:tc>
      </w:tr>
      <w:tr w:rsidR="009B188E" w:rsidRPr="00F5193A">
        <w:trPr>
          <w:trHeight w:hRule="exact" w:val="465"/>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Описание шкал оценивания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Компетенции обучающегося оценивается следующим образом:</w:t>
            </w: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1954"/>
        <w:gridCol w:w="1881"/>
        <w:gridCol w:w="2152"/>
        <w:gridCol w:w="1776"/>
        <w:gridCol w:w="1944"/>
      </w:tblGrid>
      <w:tr w:rsidR="009B188E" w:rsidRPr="00F5193A">
        <w:trPr>
          <w:trHeight w:hRule="exact" w:val="556"/>
        </w:trPr>
        <w:tc>
          <w:tcPr>
            <w:tcW w:w="140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lastRenderedPageBreak/>
              <w:t>Планируемыйуровень</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результатов</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освоения</w:t>
            </w:r>
            <w:proofErr w:type="spellEnd"/>
          </w:p>
        </w:tc>
        <w:tc>
          <w:tcPr>
            <w:tcW w:w="826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Содержание шкалы оценивания</w:t>
            </w:r>
          </w:p>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достигнутого уровня результата обучения</w:t>
            </w:r>
          </w:p>
        </w:tc>
      </w:tr>
      <w:tr w:rsidR="009B188E">
        <w:trPr>
          <w:trHeight w:hRule="exact" w:val="278"/>
        </w:trPr>
        <w:tc>
          <w:tcPr>
            <w:tcW w:w="1404"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9B188E">
        <w:trPr>
          <w:trHeight w:hRule="exact" w:val="417"/>
        </w:trPr>
        <w:tc>
          <w:tcPr>
            <w:tcW w:w="1404"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Зачтено</w:t>
            </w:r>
            <w:proofErr w:type="spellEnd"/>
          </w:p>
        </w:tc>
      </w:tr>
      <w:tr w:rsidR="009B188E" w:rsidRPr="00F5193A">
        <w:trPr>
          <w:trHeight w:hRule="exact" w:val="2639"/>
        </w:trPr>
        <w:tc>
          <w:tcPr>
            <w:tcW w:w="140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Знать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Неспособность обучающегося самостоятельно продемонстрировать наличие знаний при решении заданий, которые были представлены преподавателем вместе с образцом</w:t>
            </w:r>
          </w:p>
          <w:p w:rsidR="009B188E" w:rsidRDefault="009C13F7">
            <w:pPr>
              <w:rPr>
                <w:sz w:val="20"/>
                <w:szCs w:val="20"/>
              </w:rPr>
            </w:pPr>
            <w:proofErr w:type="spellStart"/>
            <w:proofErr w:type="gramStart"/>
            <w:r>
              <w:rPr>
                <w:rFonts w:ascii="Times New Roman" w:hAnsi="Times New Roman" w:cs="Times New Roman"/>
                <w:color w:val="000000"/>
                <w:sz w:val="20"/>
                <w:szCs w:val="20"/>
              </w:rPr>
              <w:t>ихрешения</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proofErr w:type="gramStart"/>
            <w:r w:rsidRPr="009C13F7">
              <w:rPr>
                <w:rFonts w:ascii="Times New Roman" w:hAnsi="Times New Roman" w:cs="Times New Roman"/>
                <w:color w:val="000000"/>
                <w:sz w:val="20"/>
                <w:szCs w:val="20"/>
                <w:lang w:val="ru-RU"/>
              </w:rPr>
              <w:t>Обучающийся</w:t>
            </w:r>
            <w:proofErr w:type="gramEnd"/>
            <w:r w:rsidRPr="009C13F7">
              <w:rPr>
                <w:rFonts w:ascii="Times New Roman" w:hAnsi="Times New Roman" w:cs="Times New Roman"/>
                <w:color w:val="000000"/>
                <w:sz w:val="20"/>
                <w:szCs w:val="20"/>
                <w:lang w:val="ru-RU"/>
              </w:rPr>
              <w:t xml:space="preserve"> способен самостоятельно </w:t>
            </w:r>
            <w:proofErr w:type="spellStart"/>
            <w:r w:rsidRPr="009C13F7">
              <w:rPr>
                <w:rFonts w:ascii="Times New Roman" w:hAnsi="Times New Roman" w:cs="Times New Roman"/>
                <w:color w:val="000000"/>
                <w:sz w:val="20"/>
                <w:szCs w:val="20"/>
                <w:lang w:val="ru-RU"/>
              </w:rPr>
              <w:t>продемонстриро-вать</w:t>
            </w:r>
            <w:proofErr w:type="spellEnd"/>
            <w:r w:rsidRPr="009C13F7">
              <w:rPr>
                <w:rFonts w:ascii="Times New Roman" w:hAnsi="Times New Roman" w:cs="Times New Roman"/>
                <w:color w:val="000000"/>
                <w:sz w:val="20"/>
                <w:szCs w:val="20"/>
                <w:lang w:val="ru-RU"/>
              </w:rPr>
              <w:t xml:space="preserve"> наличие знаний при решении заданий, которые были представлены преподавателем вместе с</w:t>
            </w:r>
          </w:p>
          <w:p w:rsidR="009B188E" w:rsidRDefault="009C13F7">
            <w:pPr>
              <w:rPr>
                <w:sz w:val="20"/>
                <w:szCs w:val="20"/>
              </w:rPr>
            </w:pPr>
            <w:proofErr w:type="spellStart"/>
            <w:proofErr w:type="gramStart"/>
            <w:r>
              <w:rPr>
                <w:rFonts w:ascii="Times New Roman" w:hAnsi="Times New Roman" w:cs="Times New Roman"/>
                <w:color w:val="000000"/>
                <w:sz w:val="20"/>
                <w:szCs w:val="20"/>
              </w:rPr>
              <w:t>образцомихрешения</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демонстрирует способность к самостоятельному применению</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знаний при</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решении заданий, аналогичных тем, которые представлял преподаватель,</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proofErr w:type="gramStart"/>
            <w:r w:rsidRPr="009C13F7">
              <w:rPr>
                <w:rFonts w:ascii="Times New Roman" w:hAnsi="Times New Roman" w:cs="Times New Roman"/>
                <w:color w:val="000000"/>
                <w:sz w:val="20"/>
                <w:szCs w:val="20"/>
                <w:lang w:val="ru-RU"/>
              </w:rPr>
              <w:t>Обучающийся</w:t>
            </w:r>
            <w:proofErr w:type="gramEnd"/>
            <w:r w:rsidRPr="009C13F7">
              <w:rPr>
                <w:rFonts w:ascii="Times New Roman" w:hAnsi="Times New Roman" w:cs="Times New Roman"/>
                <w:color w:val="000000"/>
                <w:sz w:val="20"/>
                <w:szCs w:val="20"/>
                <w:lang w:val="ru-RU"/>
              </w:rPr>
              <w:t xml:space="preserve"> демонстрирует способность к </w:t>
            </w:r>
            <w:proofErr w:type="spellStart"/>
            <w:r w:rsidRPr="009C13F7">
              <w:rPr>
                <w:rFonts w:ascii="Times New Roman" w:hAnsi="Times New Roman" w:cs="Times New Roman"/>
                <w:color w:val="000000"/>
                <w:sz w:val="20"/>
                <w:szCs w:val="20"/>
                <w:lang w:val="ru-RU"/>
              </w:rPr>
              <w:t>самостоятельно-му</w:t>
            </w:r>
            <w:proofErr w:type="spellEnd"/>
            <w:r w:rsidRPr="009C13F7">
              <w:rPr>
                <w:rFonts w:ascii="Times New Roman" w:hAnsi="Times New Roman" w:cs="Times New Roman"/>
                <w:color w:val="000000"/>
                <w:sz w:val="20"/>
                <w:szCs w:val="20"/>
                <w:lang w:val="ru-RU"/>
              </w:rPr>
              <w:t xml:space="preserve"> применению знаний в выборе способа решения неизвестных или нестандартных заданий и при консультативной поддержке в части междисциплинарных связей.</w:t>
            </w:r>
          </w:p>
        </w:tc>
      </w:tr>
      <w:tr w:rsidR="009B188E" w:rsidRPr="00F5193A">
        <w:trPr>
          <w:trHeight w:hRule="exact" w:val="3056"/>
        </w:trPr>
        <w:tc>
          <w:tcPr>
            <w:tcW w:w="140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Уметь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Отсутствие у обучающегося самостоятельности в применении умений по  использованию методов освоения учебной дисциплины.</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демонстрирует самостоятельность в применении умений решения учебных заданий в полном соответствии с образцом,</w:t>
            </w:r>
          </w:p>
          <w:p w:rsidR="009B188E" w:rsidRDefault="009C13F7">
            <w:pPr>
              <w:rPr>
                <w:sz w:val="20"/>
                <w:szCs w:val="20"/>
              </w:rPr>
            </w:pPr>
            <w:proofErr w:type="spellStart"/>
            <w:proofErr w:type="gramStart"/>
            <w:r>
              <w:rPr>
                <w:rFonts w:ascii="Times New Roman" w:hAnsi="Times New Roman" w:cs="Times New Roman"/>
                <w:color w:val="000000"/>
                <w:sz w:val="20"/>
                <w:szCs w:val="20"/>
              </w:rPr>
              <w:t>даннымпреподавателем</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продемонстрирует самостоятельное применение умений решения заданий, аналогичных тем, которые представлял преподаватель,</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w:t>
            </w:r>
          </w:p>
        </w:tc>
      </w:tr>
      <w:tr w:rsidR="009B188E" w:rsidRPr="00F5193A">
        <w:trPr>
          <w:trHeight w:hRule="exact" w:val="3195"/>
        </w:trPr>
        <w:tc>
          <w:tcPr>
            <w:tcW w:w="140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Владеть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Неспособность самостоятельно проявить навык решения поставленной задачи по стандартному образцу повторно.</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демонстрирует самостоятельность в применении навыка по заданиям,</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решение которых было показано преподавателем.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демонстрирует самостоятельное применение навыка решения заданий, аналогичных тем, которые представлял преподаватель,</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w:t>
            </w:r>
          </w:p>
        </w:tc>
      </w:tr>
      <w:tr w:rsidR="009B188E" w:rsidRPr="00F5193A">
        <w:trPr>
          <w:trHeight w:hRule="exact" w:val="278"/>
        </w:trPr>
        <w:tc>
          <w:tcPr>
            <w:tcW w:w="1390" w:type="dxa"/>
          </w:tcPr>
          <w:p w:rsidR="009B188E" w:rsidRPr="009C13F7" w:rsidRDefault="009B188E">
            <w:pPr>
              <w:rPr>
                <w:lang w:val="ru-RU"/>
              </w:rPr>
            </w:pPr>
          </w:p>
        </w:tc>
        <w:tc>
          <w:tcPr>
            <w:tcW w:w="1957" w:type="dxa"/>
          </w:tcPr>
          <w:p w:rsidR="009B188E" w:rsidRPr="009C13F7" w:rsidRDefault="009B188E">
            <w:pPr>
              <w:rPr>
                <w:lang w:val="ru-RU"/>
              </w:rPr>
            </w:pPr>
          </w:p>
        </w:tc>
        <w:tc>
          <w:tcPr>
            <w:tcW w:w="2099" w:type="dxa"/>
          </w:tcPr>
          <w:p w:rsidR="009B188E" w:rsidRPr="009C13F7" w:rsidRDefault="009B188E">
            <w:pPr>
              <w:rPr>
                <w:lang w:val="ru-RU"/>
              </w:rPr>
            </w:pPr>
          </w:p>
        </w:tc>
        <w:tc>
          <w:tcPr>
            <w:tcW w:w="2099" w:type="dxa"/>
          </w:tcPr>
          <w:p w:rsidR="009B188E" w:rsidRPr="009C13F7" w:rsidRDefault="009B188E">
            <w:pPr>
              <w:rPr>
                <w:lang w:val="ru-RU"/>
              </w:rPr>
            </w:pPr>
          </w:p>
        </w:tc>
        <w:tc>
          <w:tcPr>
            <w:tcW w:w="2099" w:type="dxa"/>
          </w:tcPr>
          <w:p w:rsidR="009B188E" w:rsidRPr="009C13F7" w:rsidRDefault="009B188E">
            <w:pPr>
              <w:rPr>
                <w:lang w:val="ru-RU"/>
              </w:rPr>
            </w:pPr>
          </w:p>
        </w:tc>
      </w:tr>
      <w:tr w:rsidR="009B188E">
        <w:trPr>
          <w:trHeight w:hRule="exact" w:val="556"/>
        </w:trPr>
        <w:tc>
          <w:tcPr>
            <w:tcW w:w="9654" w:type="dxa"/>
            <w:gridSpan w:val="5"/>
            <w:shd w:val="clear" w:color="000000" w:fill="FFFFFF"/>
            <w:tcMar>
              <w:top w:w="0" w:type="dxa"/>
              <w:left w:w="34" w:type="dxa"/>
              <w:bottom w:w="0" w:type="dxa"/>
              <w:right w:w="34" w:type="dxa"/>
            </w:tcMar>
          </w:tcPr>
          <w:p w:rsidR="009B188E" w:rsidRDefault="009C13F7">
            <w:pPr>
              <w:ind w:firstLine="756"/>
              <w:jc w:val="both"/>
              <w:rPr>
                <w:sz w:val="20"/>
                <w:szCs w:val="20"/>
              </w:rPr>
            </w:pPr>
            <w:r w:rsidRPr="009C13F7">
              <w:rPr>
                <w:rFonts w:ascii="Times New Roman" w:hAnsi="Times New Roman" w:cs="Times New Roman"/>
                <w:b/>
                <w:color w:val="000000"/>
                <w:sz w:val="20"/>
                <w:szCs w:val="20"/>
                <w:lang w:val="ru-RU"/>
              </w:rPr>
              <w:t xml:space="preserve">2. Перечень вопросов и задач к экзаменам, зачетам, курсовому проектированию, лабораторным занятиям. </w:t>
            </w:r>
            <w:proofErr w:type="spellStart"/>
            <w:r>
              <w:rPr>
                <w:rFonts w:ascii="Times New Roman" w:hAnsi="Times New Roman" w:cs="Times New Roman"/>
                <w:b/>
                <w:color w:val="000000"/>
                <w:sz w:val="20"/>
                <w:szCs w:val="20"/>
              </w:rPr>
              <w:t>Образецэкзаменационногобилета</w:t>
            </w:r>
            <w:proofErr w:type="spellEnd"/>
          </w:p>
        </w:tc>
      </w:tr>
      <w:tr w:rsidR="009B188E" w:rsidRPr="00F5193A">
        <w:trPr>
          <w:trHeight w:hRule="exact" w:val="3306"/>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Примерный перечень вопросов к экзамену.</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 Основные понятия теории механизмов и машин.</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 Основные виды механизмов.</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 Кинематические пары и их классификация.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4. Кинематические цепи и их классификация.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5. Структурные формулы механизмов.</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6. Избыточные связи. Лишние степени свободы.</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7. Замена в плоских механизмах высших кинематических пар низшими.</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 xml:space="preserve">8. Основной принцип образования механизмов. Группы </w:t>
            </w:r>
            <w:proofErr w:type="spellStart"/>
            <w:r w:rsidRPr="009C13F7">
              <w:rPr>
                <w:rFonts w:ascii="Times New Roman" w:hAnsi="Times New Roman" w:cs="Times New Roman"/>
                <w:color w:val="000000"/>
                <w:sz w:val="20"/>
                <w:szCs w:val="20"/>
                <w:lang w:val="ru-RU"/>
              </w:rPr>
              <w:t>Ассура</w:t>
            </w:r>
            <w:proofErr w:type="spellEnd"/>
            <w:r w:rsidRPr="009C13F7">
              <w:rPr>
                <w:rFonts w:ascii="Times New Roman" w:hAnsi="Times New Roman" w:cs="Times New Roman"/>
                <w:color w:val="000000"/>
                <w:sz w:val="20"/>
                <w:szCs w:val="20"/>
                <w:lang w:val="ru-RU"/>
              </w:rPr>
              <w:t>.</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9. Задачи кинематического анализа механизмов. Аналоги скоростей и ускорений.</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10. План скоростей и его свойства.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11. План ускорений и его свойства.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12. Аналитический метод кинематического анализа плоских рычажных механизмов.</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13. Кинематическое исследование зубчатых передач с неподвижными осями аналитическим и</w:t>
            </w: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9654"/>
      </w:tblGrid>
      <w:tr w:rsidR="009B188E" w:rsidRPr="00F5193A">
        <w:trPr>
          <w:trHeight w:hRule="exact" w:val="8128"/>
        </w:trPr>
        <w:tc>
          <w:tcPr>
            <w:tcW w:w="9654" w:type="dxa"/>
            <w:shd w:val="clear" w:color="000000" w:fill="FFFFFF"/>
            <w:tcMar>
              <w:top w:w="0" w:type="dxa"/>
              <w:left w:w="34" w:type="dxa"/>
              <w:bottom w:w="0" w:type="dxa"/>
              <w:right w:w="34" w:type="dxa"/>
            </w:tcMar>
          </w:tcPr>
          <w:p w:rsidR="009B188E" w:rsidRPr="009C13F7" w:rsidRDefault="009C13F7">
            <w:pPr>
              <w:jc w:val="both"/>
              <w:rPr>
                <w:sz w:val="20"/>
                <w:szCs w:val="20"/>
                <w:lang w:val="ru-RU"/>
              </w:rPr>
            </w:pPr>
            <w:r w:rsidRPr="009C13F7">
              <w:rPr>
                <w:rFonts w:ascii="Times New Roman" w:hAnsi="Times New Roman" w:cs="Times New Roman"/>
                <w:color w:val="000000"/>
                <w:sz w:val="20"/>
                <w:szCs w:val="20"/>
                <w:lang w:val="ru-RU"/>
              </w:rPr>
              <w:lastRenderedPageBreak/>
              <w:t>графическим методом.</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14. Кинематическое исследование зубчатых передач с подвижными осями аналитическим методом.</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15. Кинематическое исследование зубчатых передач с подвижными осями графическим методом.</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16. Силы, действующие на звенья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17. Определение реакций в кинематических парах.</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18. Уравновешивание сил инерции звеньев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19. Статическое уравновешивание одной вращающейся массы.</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20.Статическое уравновешивание нескольких вращающихся масс.</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21. Динамическое уравновешивание вращающихся масс.</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22. Балансировка ротора методом исключения.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 xml:space="preserve">23. Балансировка ротора способом Б.В. </w:t>
            </w:r>
            <w:proofErr w:type="spellStart"/>
            <w:r w:rsidRPr="009C13F7">
              <w:rPr>
                <w:rFonts w:ascii="Times New Roman" w:hAnsi="Times New Roman" w:cs="Times New Roman"/>
                <w:color w:val="000000"/>
                <w:sz w:val="20"/>
                <w:szCs w:val="20"/>
                <w:lang w:val="ru-RU"/>
              </w:rPr>
              <w:t>Шитикова</w:t>
            </w:r>
            <w:proofErr w:type="spellEnd"/>
            <w:r w:rsidRPr="009C13F7">
              <w:rPr>
                <w:rFonts w:ascii="Times New Roman" w:hAnsi="Times New Roman" w:cs="Times New Roman"/>
                <w:color w:val="000000"/>
                <w:sz w:val="20"/>
                <w:szCs w:val="20"/>
                <w:lang w:val="ru-RU"/>
              </w:rPr>
              <w:t>.</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24. Уравновешивание сил инерции звеньев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 xml:space="preserve">25. Основные методы </w:t>
            </w:r>
            <w:proofErr w:type="spellStart"/>
            <w:r w:rsidRPr="009C13F7">
              <w:rPr>
                <w:rFonts w:ascii="Times New Roman" w:hAnsi="Times New Roman" w:cs="Times New Roman"/>
                <w:color w:val="000000"/>
                <w:sz w:val="20"/>
                <w:szCs w:val="20"/>
                <w:lang w:val="ru-RU"/>
              </w:rPr>
              <w:t>виброзащиты</w:t>
            </w:r>
            <w:proofErr w:type="spellEnd"/>
            <w:r w:rsidRPr="009C13F7">
              <w:rPr>
                <w:rFonts w:ascii="Times New Roman" w:hAnsi="Times New Roman" w:cs="Times New Roman"/>
                <w:color w:val="000000"/>
                <w:sz w:val="20"/>
                <w:szCs w:val="20"/>
                <w:lang w:val="ru-RU"/>
              </w:rPr>
              <w:t>.</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26. Поглотители колебаний с вязким и сухим трением.</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27. Ударные гасители колебаний.</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28. Основные типы кулачковых механизмов</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29. Законы движения выходных звеньев кулачковых механизмов.</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30. Угол давления в кулачковых механизмах.</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31. Определение основных размеров кулачкового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32.Основной закон зацепления.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33. Основные размеры зубчатых колес.</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34. Дуга зацепления. Угол перекрытия. Коэффициент перекрытия.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 xml:space="preserve">35. Методы обработки </w:t>
            </w:r>
            <w:proofErr w:type="spellStart"/>
            <w:r w:rsidRPr="009C13F7">
              <w:rPr>
                <w:rFonts w:ascii="Times New Roman" w:hAnsi="Times New Roman" w:cs="Times New Roman"/>
                <w:color w:val="000000"/>
                <w:sz w:val="20"/>
                <w:szCs w:val="20"/>
                <w:lang w:val="ru-RU"/>
              </w:rPr>
              <w:t>эвольвентных</w:t>
            </w:r>
            <w:proofErr w:type="spellEnd"/>
            <w:r w:rsidRPr="009C13F7">
              <w:rPr>
                <w:rFonts w:ascii="Times New Roman" w:hAnsi="Times New Roman" w:cs="Times New Roman"/>
                <w:color w:val="000000"/>
                <w:sz w:val="20"/>
                <w:szCs w:val="20"/>
                <w:lang w:val="ru-RU"/>
              </w:rPr>
              <w:t xml:space="preserve"> профилей зубчатых колес.</w:t>
            </w:r>
          </w:p>
          <w:p w:rsidR="009B188E" w:rsidRPr="009C13F7" w:rsidRDefault="009B188E">
            <w:pPr>
              <w:ind w:firstLine="756"/>
              <w:jc w:val="both"/>
              <w:rPr>
                <w:sz w:val="20"/>
                <w:szCs w:val="20"/>
                <w:lang w:val="ru-RU"/>
              </w:rPr>
            </w:pP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Перечень вопросов по курсовому проектированию</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Компетенция ОПК-1</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 Порядок проведения структурного анализа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 Методика построения плана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 Методика построения плана скорости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4. Методика определения скоростей точек и звеньев механизма по величине и направлению.</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5. Методика построения плана ускорений механизма.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6. Методика определения ускорений точек и звеньев механизма по величине и направлению.</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7. Методика определения реакций в кинематических парах.</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8. Определение уравновешивающей силы методом «рычага Жуковского».</w:t>
            </w:r>
          </w:p>
          <w:p w:rsidR="009B188E" w:rsidRPr="009C13F7" w:rsidRDefault="009B188E">
            <w:pPr>
              <w:ind w:firstLine="756"/>
              <w:jc w:val="both"/>
              <w:rPr>
                <w:sz w:val="20"/>
                <w:szCs w:val="20"/>
                <w:lang w:val="ru-RU"/>
              </w:rPr>
            </w:pPr>
          </w:p>
          <w:p w:rsidR="009B188E" w:rsidRPr="009C13F7" w:rsidRDefault="009B188E">
            <w:pPr>
              <w:ind w:firstLine="756"/>
              <w:jc w:val="both"/>
              <w:rPr>
                <w:sz w:val="20"/>
                <w:szCs w:val="20"/>
                <w:lang w:val="ru-RU"/>
              </w:rPr>
            </w:pPr>
          </w:p>
        </w:tc>
      </w:tr>
      <w:tr w:rsidR="009B188E" w:rsidRPr="00F5193A">
        <w:trPr>
          <w:trHeight w:hRule="exact" w:val="278"/>
        </w:trPr>
        <w:tc>
          <w:tcPr>
            <w:tcW w:w="9640" w:type="dxa"/>
          </w:tcPr>
          <w:p w:rsidR="009B188E" w:rsidRPr="009C13F7" w:rsidRDefault="009B188E">
            <w:pPr>
              <w:rPr>
                <w:lang w:val="ru-RU"/>
              </w:rPr>
            </w:pPr>
          </w:p>
        </w:tc>
      </w:tr>
      <w:tr w:rsidR="009B188E" w:rsidRPr="00F5193A">
        <w:trPr>
          <w:trHeight w:hRule="exact" w:val="278"/>
        </w:trPr>
        <w:tc>
          <w:tcPr>
            <w:tcW w:w="9654" w:type="dxa"/>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b/>
                <w:color w:val="000000"/>
                <w:sz w:val="20"/>
                <w:szCs w:val="20"/>
                <w:lang w:val="ru-RU"/>
              </w:rPr>
              <w:t>3. Тестовые задания. Оценка по результатам тестирования.</w:t>
            </w:r>
          </w:p>
        </w:tc>
      </w:tr>
      <w:tr w:rsidR="009B188E" w:rsidRPr="00F5193A">
        <w:trPr>
          <w:trHeight w:hRule="exact" w:val="5596"/>
        </w:trPr>
        <w:tc>
          <w:tcPr>
            <w:tcW w:w="9654" w:type="dxa"/>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Задание 1 (ОПК-1)</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Для чего предназначен механизм?</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     Для передачи движения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     Для совершения полезной работы</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     Для преобразования движения</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4.     Для преобразования энергии</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5.     Для передачи сил</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6.     Для облегчения и замены умственного и физического труда человека</w:t>
            </w:r>
          </w:p>
          <w:p w:rsidR="009B188E" w:rsidRPr="009C13F7" w:rsidRDefault="009B188E">
            <w:pPr>
              <w:ind w:firstLine="756"/>
              <w:jc w:val="both"/>
              <w:rPr>
                <w:sz w:val="20"/>
                <w:szCs w:val="20"/>
                <w:lang w:val="ru-RU"/>
              </w:rPr>
            </w:pP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Задание 2 (ОПК-1)</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Какая кинематическая цепь является механизмом?</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     Простая незамкнутая, включающая стойку</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     Простая замкнутая, включающая стойку</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     Сложная замкнутая, включающая стойку</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4.     Сложная незамкнутая, включающая стойку</w:t>
            </w:r>
          </w:p>
          <w:p w:rsidR="009B188E" w:rsidRPr="009C13F7" w:rsidRDefault="009B188E">
            <w:pPr>
              <w:ind w:firstLine="756"/>
              <w:jc w:val="both"/>
              <w:rPr>
                <w:sz w:val="20"/>
                <w:szCs w:val="20"/>
                <w:lang w:val="ru-RU"/>
              </w:rPr>
            </w:pPr>
          </w:p>
          <w:p w:rsidR="009B188E" w:rsidRPr="009C13F7" w:rsidRDefault="009B188E">
            <w:pPr>
              <w:ind w:firstLine="756"/>
              <w:jc w:val="both"/>
              <w:rPr>
                <w:sz w:val="20"/>
                <w:szCs w:val="20"/>
                <w:lang w:val="ru-RU"/>
              </w:rPr>
            </w:pP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Задание 3 (ОПК-1)</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Что такое шатун?</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1.     Деталь</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2.     Звено</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3.     Кинематическая пара</w:t>
            </w:r>
          </w:p>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4.     Кинематическая цепь</w:t>
            </w:r>
          </w:p>
          <w:p w:rsidR="009B188E" w:rsidRPr="009C13F7" w:rsidRDefault="009B188E">
            <w:pPr>
              <w:ind w:firstLine="756"/>
              <w:jc w:val="both"/>
              <w:rPr>
                <w:sz w:val="20"/>
                <w:szCs w:val="20"/>
                <w:lang w:val="ru-RU"/>
              </w:rPr>
            </w:pP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1081"/>
        <w:gridCol w:w="296"/>
        <w:gridCol w:w="1850"/>
        <w:gridCol w:w="197"/>
        <w:gridCol w:w="2390"/>
        <w:gridCol w:w="1472"/>
        <w:gridCol w:w="1085"/>
        <w:gridCol w:w="1336"/>
      </w:tblGrid>
      <w:tr w:rsidR="009B188E" w:rsidRPr="00F5193A">
        <w:trPr>
          <w:trHeight w:hRule="exact" w:val="240"/>
        </w:trPr>
        <w:tc>
          <w:tcPr>
            <w:tcW w:w="9654" w:type="dxa"/>
            <w:gridSpan w:val="8"/>
            <w:shd w:val="clear" w:color="000000" w:fill="FFFFFF"/>
            <w:tcMar>
              <w:top w:w="0" w:type="dxa"/>
              <w:left w:w="34" w:type="dxa"/>
              <w:bottom w:w="0" w:type="dxa"/>
              <w:right w:w="34" w:type="dxa"/>
            </w:tcMar>
          </w:tcPr>
          <w:p w:rsidR="009B188E" w:rsidRPr="009C13F7" w:rsidRDefault="009B188E">
            <w:pPr>
              <w:ind w:firstLine="756"/>
              <w:jc w:val="both"/>
              <w:rPr>
                <w:sz w:val="20"/>
                <w:szCs w:val="20"/>
                <w:lang w:val="ru-RU"/>
              </w:rPr>
            </w:pPr>
          </w:p>
        </w:tc>
      </w:tr>
      <w:tr w:rsidR="009B188E" w:rsidRPr="00F5193A">
        <w:trPr>
          <w:trHeight w:hRule="exact" w:val="139"/>
        </w:trPr>
        <w:tc>
          <w:tcPr>
            <w:tcW w:w="1702" w:type="dxa"/>
          </w:tcPr>
          <w:p w:rsidR="009B188E" w:rsidRPr="009C13F7" w:rsidRDefault="009B188E">
            <w:pPr>
              <w:rPr>
                <w:lang w:val="ru-RU"/>
              </w:rPr>
            </w:pPr>
          </w:p>
        </w:tc>
        <w:tc>
          <w:tcPr>
            <w:tcW w:w="398" w:type="dxa"/>
          </w:tcPr>
          <w:p w:rsidR="009B188E" w:rsidRPr="009C13F7" w:rsidRDefault="009B188E">
            <w:pPr>
              <w:rPr>
                <w:lang w:val="ru-RU"/>
              </w:rPr>
            </w:pPr>
          </w:p>
        </w:tc>
        <w:tc>
          <w:tcPr>
            <w:tcW w:w="1730" w:type="dxa"/>
          </w:tcPr>
          <w:p w:rsidR="009B188E" w:rsidRPr="009C13F7" w:rsidRDefault="009B188E">
            <w:pPr>
              <w:rPr>
                <w:lang w:val="ru-RU"/>
              </w:rPr>
            </w:pPr>
          </w:p>
        </w:tc>
        <w:tc>
          <w:tcPr>
            <w:tcW w:w="228" w:type="dxa"/>
          </w:tcPr>
          <w:p w:rsidR="009B188E" w:rsidRPr="009C13F7" w:rsidRDefault="009B188E">
            <w:pPr>
              <w:rPr>
                <w:lang w:val="ru-RU"/>
              </w:rPr>
            </w:pPr>
          </w:p>
        </w:tc>
        <w:tc>
          <w:tcPr>
            <w:tcW w:w="1674" w:type="dxa"/>
          </w:tcPr>
          <w:p w:rsidR="009B188E" w:rsidRPr="009C13F7" w:rsidRDefault="009B188E">
            <w:pPr>
              <w:rPr>
                <w:lang w:val="ru-RU"/>
              </w:rPr>
            </w:pPr>
          </w:p>
        </w:tc>
        <w:tc>
          <w:tcPr>
            <w:tcW w:w="1078" w:type="dxa"/>
          </w:tcPr>
          <w:p w:rsidR="009B188E" w:rsidRPr="009C13F7" w:rsidRDefault="009B188E">
            <w:pPr>
              <w:rPr>
                <w:lang w:val="ru-RU"/>
              </w:rPr>
            </w:pPr>
          </w:p>
        </w:tc>
        <w:tc>
          <w:tcPr>
            <w:tcW w:w="880" w:type="dxa"/>
          </w:tcPr>
          <w:p w:rsidR="009B188E" w:rsidRPr="009C13F7" w:rsidRDefault="009B188E">
            <w:pPr>
              <w:rPr>
                <w:lang w:val="ru-RU"/>
              </w:rPr>
            </w:pPr>
          </w:p>
        </w:tc>
        <w:tc>
          <w:tcPr>
            <w:tcW w:w="1957" w:type="dxa"/>
          </w:tcPr>
          <w:p w:rsidR="009B188E" w:rsidRPr="009C13F7" w:rsidRDefault="009B188E">
            <w:pPr>
              <w:rPr>
                <w:lang w:val="ru-RU"/>
              </w:rPr>
            </w:pPr>
          </w:p>
        </w:tc>
      </w:tr>
      <w:tr w:rsidR="009B188E" w:rsidRPr="00F5193A">
        <w:trPr>
          <w:trHeight w:hRule="exact" w:val="691"/>
        </w:trPr>
        <w:tc>
          <w:tcPr>
            <w:tcW w:w="9654" w:type="dxa"/>
            <w:gridSpan w:val="8"/>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Полный комплект тестовых заданий в корпоративной тестовой оболочке АСТ размещен на сервере УИТ ДВГУПС, а также на сайте Университета в разделе СДО ДВГУПС (образовательная среда в личном кабинете преподавателя).</w:t>
            </w:r>
          </w:p>
        </w:tc>
      </w:tr>
      <w:tr w:rsidR="009B188E" w:rsidRPr="00F5193A">
        <w:trPr>
          <w:trHeight w:hRule="exact" w:val="465"/>
        </w:trPr>
        <w:tc>
          <w:tcPr>
            <w:tcW w:w="9654" w:type="dxa"/>
            <w:gridSpan w:val="8"/>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Соответствие между бальной системой и системой оценивания по результатам тестирования устанавливается посредством следующей таблицы:</w:t>
            </w:r>
          </w:p>
        </w:tc>
      </w:tr>
      <w:tr w:rsidR="009B188E" w:rsidRPr="00F5193A">
        <w:trPr>
          <w:trHeight w:hRule="exact" w:val="139"/>
        </w:trPr>
        <w:tc>
          <w:tcPr>
            <w:tcW w:w="1702" w:type="dxa"/>
          </w:tcPr>
          <w:p w:rsidR="009B188E" w:rsidRPr="009C13F7" w:rsidRDefault="009B188E">
            <w:pPr>
              <w:rPr>
                <w:lang w:val="ru-RU"/>
              </w:rPr>
            </w:pPr>
          </w:p>
        </w:tc>
        <w:tc>
          <w:tcPr>
            <w:tcW w:w="398" w:type="dxa"/>
          </w:tcPr>
          <w:p w:rsidR="009B188E" w:rsidRPr="009C13F7" w:rsidRDefault="009B188E">
            <w:pPr>
              <w:rPr>
                <w:lang w:val="ru-RU"/>
              </w:rPr>
            </w:pPr>
          </w:p>
        </w:tc>
        <w:tc>
          <w:tcPr>
            <w:tcW w:w="1730" w:type="dxa"/>
          </w:tcPr>
          <w:p w:rsidR="009B188E" w:rsidRPr="009C13F7" w:rsidRDefault="009B188E">
            <w:pPr>
              <w:rPr>
                <w:lang w:val="ru-RU"/>
              </w:rPr>
            </w:pPr>
          </w:p>
        </w:tc>
        <w:tc>
          <w:tcPr>
            <w:tcW w:w="228" w:type="dxa"/>
          </w:tcPr>
          <w:p w:rsidR="009B188E" w:rsidRPr="009C13F7" w:rsidRDefault="009B188E">
            <w:pPr>
              <w:rPr>
                <w:lang w:val="ru-RU"/>
              </w:rPr>
            </w:pPr>
          </w:p>
        </w:tc>
        <w:tc>
          <w:tcPr>
            <w:tcW w:w="1674" w:type="dxa"/>
          </w:tcPr>
          <w:p w:rsidR="009B188E" w:rsidRPr="009C13F7" w:rsidRDefault="009B188E">
            <w:pPr>
              <w:rPr>
                <w:lang w:val="ru-RU"/>
              </w:rPr>
            </w:pPr>
          </w:p>
        </w:tc>
        <w:tc>
          <w:tcPr>
            <w:tcW w:w="1078" w:type="dxa"/>
          </w:tcPr>
          <w:p w:rsidR="009B188E" w:rsidRPr="009C13F7" w:rsidRDefault="009B188E">
            <w:pPr>
              <w:rPr>
                <w:lang w:val="ru-RU"/>
              </w:rPr>
            </w:pPr>
          </w:p>
        </w:tc>
        <w:tc>
          <w:tcPr>
            <w:tcW w:w="880" w:type="dxa"/>
          </w:tcPr>
          <w:p w:rsidR="009B188E" w:rsidRPr="009C13F7" w:rsidRDefault="009B188E">
            <w:pPr>
              <w:rPr>
                <w:lang w:val="ru-RU"/>
              </w:rPr>
            </w:pPr>
          </w:p>
        </w:tc>
        <w:tc>
          <w:tcPr>
            <w:tcW w:w="1957" w:type="dxa"/>
          </w:tcPr>
          <w:p w:rsidR="009B188E" w:rsidRPr="009C13F7" w:rsidRDefault="009B188E">
            <w:pPr>
              <w:rPr>
                <w:lang w:val="ru-RU"/>
              </w:rPr>
            </w:pPr>
          </w:p>
        </w:tc>
      </w:tr>
      <w:tr w:rsidR="009B188E">
        <w:trPr>
          <w:trHeight w:hRule="exact" w:val="695"/>
        </w:trPr>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Объект</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оценки</w:t>
            </w:r>
            <w:proofErr w:type="spellEnd"/>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Показателиоценивания</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результатовобучения</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Оценка</w:t>
            </w:r>
            <w:proofErr w:type="spellEnd"/>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Уровень</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результатов</w:t>
            </w:r>
            <w:proofErr w:type="spellEnd"/>
          </w:p>
          <w:p w:rsidR="009B188E" w:rsidRDefault="009C13F7">
            <w:pPr>
              <w:jc w:val="center"/>
              <w:rPr>
                <w:sz w:val="20"/>
                <w:szCs w:val="20"/>
              </w:rPr>
            </w:pPr>
            <w:proofErr w:type="spellStart"/>
            <w:r>
              <w:rPr>
                <w:rFonts w:ascii="Times New Roman" w:hAnsi="Times New Roman" w:cs="Times New Roman"/>
                <w:color w:val="000000"/>
                <w:sz w:val="20"/>
                <w:szCs w:val="20"/>
              </w:rPr>
              <w:t>обучения</w:t>
            </w:r>
            <w:proofErr w:type="spellEnd"/>
          </w:p>
        </w:tc>
      </w:tr>
      <w:tr w:rsidR="009B188E">
        <w:trPr>
          <w:trHeight w:hRule="exact" w:val="278"/>
        </w:trPr>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Обучающийся</w:t>
            </w:r>
            <w:proofErr w:type="spellEnd"/>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 xml:space="preserve">60 </w:t>
            </w:r>
            <w:proofErr w:type="spellStart"/>
            <w:r>
              <w:rPr>
                <w:rFonts w:ascii="Times New Roman" w:hAnsi="Times New Roman" w:cs="Times New Roman"/>
                <w:color w:val="000000"/>
                <w:sz w:val="20"/>
                <w:szCs w:val="20"/>
              </w:rPr>
              <w:t>баллов</w:t>
            </w:r>
            <w:proofErr w:type="spellEnd"/>
            <w:r>
              <w:rPr>
                <w:rFonts w:ascii="Times New Roman" w:hAnsi="Times New Roman" w:cs="Times New Roman"/>
                <w:color w:val="000000"/>
                <w:sz w:val="20"/>
                <w:szCs w:val="20"/>
              </w:rPr>
              <w:t xml:space="preserve"> и </w:t>
            </w:r>
            <w:proofErr w:type="spellStart"/>
            <w:r>
              <w:rPr>
                <w:rFonts w:ascii="Times New Roman" w:hAnsi="Times New Roman" w:cs="Times New Roman"/>
                <w:color w:val="000000"/>
                <w:sz w:val="20"/>
                <w:szCs w:val="20"/>
              </w:rPr>
              <w:t>менее</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Неудовлетворительно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Низкийуровень</w:t>
            </w:r>
            <w:proofErr w:type="spellEnd"/>
          </w:p>
        </w:tc>
      </w:tr>
      <w:tr w:rsidR="009B188E">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 xml:space="preserve">74 – 61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Удовлетворительно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Пороговыйуровень</w:t>
            </w:r>
            <w:proofErr w:type="spellEnd"/>
          </w:p>
        </w:tc>
      </w:tr>
      <w:tr w:rsidR="009B188E">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 xml:space="preserve">84 – 75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Хорошо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Повышенныйуровень</w:t>
            </w:r>
            <w:proofErr w:type="spellEnd"/>
          </w:p>
        </w:tc>
      </w:tr>
      <w:tr w:rsidR="009B188E">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 xml:space="preserve">100 – 85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Отлично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Высокийуровень</w:t>
            </w:r>
            <w:proofErr w:type="spellEnd"/>
          </w:p>
        </w:tc>
      </w:tr>
      <w:tr w:rsidR="009B188E">
        <w:trPr>
          <w:trHeight w:hRule="exact" w:val="139"/>
        </w:trPr>
        <w:tc>
          <w:tcPr>
            <w:tcW w:w="1702" w:type="dxa"/>
          </w:tcPr>
          <w:p w:rsidR="009B188E" w:rsidRDefault="009B188E"/>
        </w:tc>
        <w:tc>
          <w:tcPr>
            <w:tcW w:w="398" w:type="dxa"/>
          </w:tcPr>
          <w:p w:rsidR="009B188E" w:rsidRDefault="009B188E"/>
        </w:tc>
        <w:tc>
          <w:tcPr>
            <w:tcW w:w="1730" w:type="dxa"/>
          </w:tcPr>
          <w:p w:rsidR="009B188E" w:rsidRDefault="009B188E"/>
        </w:tc>
        <w:tc>
          <w:tcPr>
            <w:tcW w:w="228" w:type="dxa"/>
          </w:tcPr>
          <w:p w:rsidR="009B188E" w:rsidRDefault="009B188E"/>
        </w:tc>
        <w:tc>
          <w:tcPr>
            <w:tcW w:w="1674" w:type="dxa"/>
          </w:tcPr>
          <w:p w:rsidR="009B188E" w:rsidRDefault="009B188E"/>
        </w:tc>
        <w:tc>
          <w:tcPr>
            <w:tcW w:w="1078" w:type="dxa"/>
          </w:tcPr>
          <w:p w:rsidR="009B188E" w:rsidRDefault="009B188E"/>
        </w:tc>
        <w:tc>
          <w:tcPr>
            <w:tcW w:w="880" w:type="dxa"/>
          </w:tcPr>
          <w:p w:rsidR="009B188E" w:rsidRDefault="009B188E"/>
        </w:tc>
        <w:tc>
          <w:tcPr>
            <w:tcW w:w="1957" w:type="dxa"/>
          </w:tcPr>
          <w:p w:rsidR="009B188E" w:rsidRDefault="009B188E"/>
        </w:tc>
      </w:tr>
      <w:tr w:rsidR="009B188E" w:rsidRPr="00F5193A">
        <w:trPr>
          <w:trHeight w:hRule="exact" w:val="556"/>
        </w:trPr>
        <w:tc>
          <w:tcPr>
            <w:tcW w:w="9654" w:type="dxa"/>
            <w:gridSpan w:val="8"/>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b/>
                <w:color w:val="000000"/>
                <w:sz w:val="20"/>
                <w:szCs w:val="20"/>
                <w:lang w:val="ru-RU"/>
              </w:rPr>
              <w:t>4. Оценка ответа обучающегося на вопросы, задачу (задание) экзаменационного билета, зачета, курсового проектирования.</w:t>
            </w:r>
          </w:p>
        </w:tc>
      </w:tr>
      <w:tr w:rsidR="009B188E" w:rsidRPr="00F5193A">
        <w:trPr>
          <w:trHeight w:hRule="exact" w:val="278"/>
        </w:trPr>
        <w:tc>
          <w:tcPr>
            <w:tcW w:w="9654" w:type="dxa"/>
            <w:gridSpan w:val="8"/>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Оценка ответа обучающегося на вопросы, задачу (задание) экзаменационного билета, зачета</w:t>
            </w:r>
          </w:p>
        </w:tc>
      </w:tr>
      <w:tr w:rsidR="009B188E" w:rsidRPr="00F5193A">
        <w:trPr>
          <w:trHeight w:hRule="exact" w:val="278"/>
        </w:trPr>
        <w:tc>
          <w:tcPr>
            <w:tcW w:w="211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Элементыоценивания</w:t>
            </w:r>
            <w:proofErr w:type="spellEnd"/>
          </w:p>
        </w:tc>
        <w:tc>
          <w:tcPr>
            <w:tcW w:w="7556"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Содержание шкалы оценивания</w:t>
            </w:r>
          </w:p>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достигнутого уровня результата обучения</w:t>
            </w:r>
          </w:p>
        </w:tc>
      </w:tr>
      <w:tr w:rsidR="009B188E">
        <w:trPr>
          <w:trHeight w:hRule="exact" w:val="278"/>
        </w:trPr>
        <w:tc>
          <w:tcPr>
            <w:tcW w:w="21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B188E">
            <w:pPr>
              <w:rPr>
                <w:lang w:val="ru-RU"/>
              </w:rPr>
            </w:pP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9B188E">
        <w:trPr>
          <w:trHeight w:hRule="exact" w:val="417"/>
        </w:trPr>
        <w:tc>
          <w:tcPr>
            <w:tcW w:w="21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Незачтено</w:t>
            </w:r>
            <w:proofErr w:type="spellEnd"/>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Зачтено</w:t>
            </w:r>
            <w:proofErr w:type="spellEnd"/>
          </w:p>
        </w:tc>
      </w:tr>
      <w:tr w:rsidR="009B188E">
        <w:trPr>
          <w:trHeight w:hRule="exact" w:val="1250"/>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Соответствие ответов формулировкам вопросов (заданий)</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Полное несоответствие по всем вопросам.</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Значительныепогрешности</w:t>
            </w:r>
            <w:proofErr w:type="spellEnd"/>
            <w:r>
              <w:rPr>
                <w:rFonts w:ascii="Times New Roman" w:hAnsi="Times New Roman" w:cs="Times New Roman"/>
                <w:color w:val="000000"/>
                <w:sz w:val="20"/>
                <w:szCs w:val="20"/>
              </w:rPr>
              <w:t>.</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Незначительныепогрешности</w:t>
            </w:r>
            <w:proofErr w:type="spellEnd"/>
            <w:r>
              <w:rPr>
                <w:rFonts w:ascii="Times New Roman" w:hAnsi="Times New Roman" w:cs="Times New Roman"/>
                <w:color w:val="000000"/>
                <w:sz w:val="20"/>
                <w:szCs w:val="20"/>
              </w:rPr>
              <w:t>.</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Полноесоответствие</w:t>
            </w:r>
            <w:proofErr w:type="spellEnd"/>
            <w:r>
              <w:rPr>
                <w:rFonts w:ascii="Times New Roman" w:hAnsi="Times New Roman" w:cs="Times New Roman"/>
                <w:color w:val="000000"/>
                <w:sz w:val="20"/>
                <w:szCs w:val="20"/>
              </w:rPr>
              <w:t>.</w:t>
            </w:r>
          </w:p>
        </w:tc>
      </w:tr>
      <w:tr w:rsidR="009B188E" w:rsidRPr="00F5193A">
        <w:trPr>
          <w:trHeight w:hRule="exact" w:val="1389"/>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Структура, последовательность и логика ответа. Умение четко, понятно, грамотно и свободно излагать свои мысли</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Полноенесоответствиекритерию</w:t>
            </w:r>
            <w:proofErr w:type="spellEnd"/>
            <w:r>
              <w:rPr>
                <w:rFonts w:ascii="Times New Roman" w:hAnsi="Times New Roman" w:cs="Times New Roman"/>
                <w:color w:val="000000"/>
                <w:sz w:val="20"/>
                <w:szCs w:val="20"/>
              </w:rPr>
              <w:t>.</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Значительноенесоответствиекритерию</w:t>
            </w:r>
            <w:proofErr w:type="spellEnd"/>
            <w:r>
              <w:rPr>
                <w:rFonts w:ascii="Times New Roman" w:hAnsi="Times New Roman" w:cs="Times New Roman"/>
                <w:color w:val="000000"/>
                <w:sz w:val="20"/>
                <w:szCs w:val="20"/>
              </w:rPr>
              <w:t>.</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Незначительноенесоответствиекритерию</w:t>
            </w:r>
            <w:proofErr w:type="spellEnd"/>
            <w:r>
              <w:rPr>
                <w:rFonts w:ascii="Times New Roman" w:hAnsi="Times New Roman" w:cs="Times New Roman"/>
                <w:color w:val="000000"/>
                <w:sz w:val="20"/>
                <w:szCs w:val="20"/>
              </w:rPr>
              <w:t>.</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Соответствие критерию при ответе на все вопросы.</w:t>
            </w:r>
          </w:p>
        </w:tc>
      </w:tr>
      <w:tr w:rsidR="009B188E" w:rsidRPr="00F5193A">
        <w:trPr>
          <w:trHeight w:hRule="exact" w:val="2500"/>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jc w:val="center"/>
              <w:rPr>
                <w:sz w:val="20"/>
                <w:szCs w:val="20"/>
                <w:lang w:val="ru-RU"/>
              </w:rPr>
            </w:pPr>
            <w:r w:rsidRPr="009C13F7">
              <w:rPr>
                <w:rFonts w:ascii="Times New Roman" w:hAnsi="Times New Roman" w:cs="Times New Roman"/>
                <w:color w:val="000000"/>
                <w:sz w:val="20"/>
                <w:szCs w:val="20"/>
                <w:lang w:val="ru-RU"/>
              </w:rPr>
              <w:t>Знание нормативных, правовых документов и специальной литературы</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Полное незнание нормативной и правовой базы и специальной литературы</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Имеют место существенные упущения (незнание большей части из документов и специальной литературы по названию, содержанию и т.д.).</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Имеют место несущественные упущения  и незнание отдельных (единичных) работ из числа обязательной литературы.</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Полное соответствие данному критерию ответов на все вопросы.</w:t>
            </w:r>
          </w:p>
        </w:tc>
      </w:tr>
      <w:tr w:rsidR="009B188E" w:rsidRPr="00F5193A">
        <w:trPr>
          <w:trHeight w:hRule="exact" w:val="2223"/>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Умение увязывать теорию с практикой,</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в том числе в области профессиональной работы</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Умение связать теорию с практикой работы не проявляется.</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Умение связать вопросы теории и практики проявляется редко.</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Умение связать вопросы теории и практики в основном проявляется.</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Полное соответствие данному критерию. Способность интегрировать знания и привлекать сведения из различных научных сфер.</w:t>
            </w: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3038"/>
        <w:gridCol w:w="117"/>
        <w:gridCol w:w="1157"/>
        <w:gridCol w:w="152"/>
        <w:gridCol w:w="1378"/>
        <w:gridCol w:w="75"/>
        <w:gridCol w:w="2083"/>
        <w:gridCol w:w="49"/>
        <w:gridCol w:w="1658"/>
      </w:tblGrid>
      <w:tr w:rsidR="009B188E" w:rsidRPr="00F5193A">
        <w:trPr>
          <w:trHeight w:hRule="exact" w:val="2362"/>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lastRenderedPageBreak/>
              <w:t>Качество ответов на дополнительные вопросы</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На все дополнительные вопросы преподавателя даны неверные ответы.</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Ответы на большую часть дополнительных вопросов преподавателя даны неверно.</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 Даны неполные ответы на дополнительные вопросы преподавателя.</w:t>
            </w:r>
          </w:p>
          <w:p w:rsidR="009B188E" w:rsidRPr="009C13F7" w:rsidRDefault="009C13F7">
            <w:pPr>
              <w:rPr>
                <w:sz w:val="20"/>
                <w:szCs w:val="20"/>
                <w:lang w:val="ru-RU"/>
              </w:rPr>
            </w:pPr>
            <w:r w:rsidRPr="009C13F7">
              <w:rPr>
                <w:rFonts w:ascii="Times New Roman" w:hAnsi="Times New Roman" w:cs="Times New Roman"/>
                <w:color w:val="000000"/>
                <w:sz w:val="20"/>
                <w:szCs w:val="20"/>
                <w:lang w:val="ru-RU"/>
              </w:rPr>
              <w:t>2. Дан один неверный ответ на дополнительные вопросы преподавателя.</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Даны верные ответы на все дополнительные вопросы преподавателя.</w:t>
            </w:r>
          </w:p>
        </w:tc>
      </w:tr>
      <w:tr w:rsidR="009B188E" w:rsidRPr="00F5193A">
        <w:trPr>
          <w:trHeight w:hRule="exact" w:val="556"/>
        </w:trPr>
        <w:tc>
          <w:tcPr>
            <w:tcW w:w="9654" w:type="dxa"/>
            <w:gridSpan w:val="9"/>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Примечание: итоговая оценка формируется как средняя арифметическая результатов элементов оценивания.</w:t>
            </w:r>
          </w:p>
        </w:tc>
      </w:tr>
      <w:tr w:rsidR="009B188E" w:rsidRPr="00F5193A">
        <w:trPr>
          <w:trHeight w:hRule="exact" w:val="278"/>
        </w:trPr>
        <w:tc>
          <w:tcPr>
            <w:tcW w:w="1929" w:type="dxa"/>
          </w:tcPr>
          <w:p w:rsidR="009B188E" w:rsidRPr="009C13F7" w:rsidRDefault="009B188E">
            <w:pPr>
              <w:rPr>
                <w:lang w:val="ru-RU"/>
              </w:rPr>
            </w:pPr>
          </w:p>
        </w:tc>
        <w:tc>
          <w:tcPr>
            <w:tcW w:w="171" w:type="dxa"/>
          </w:tcPr>
          <w:p w:rsidR="009B188E" w:rsidRPr="009C13F7" w:rsidRDefault="009B188E">
            <w:pPr>
              <w:rPr>
                <w:lang w:val="ru-RU"/>
              </w:rPr>
            </w:pPr>
          </w:p>
        </w:tc>
        <w:tc>
          <w:tcPr>
            <w:tcW w:w="1759" w:type="dxa"/>
          </w:tcPr>
          <w:p w:rsidR="009B188E" w:rsidRPr="009C13F7" w:rsidRDefault="009B188E">
            <w:pPr>
              <w:rPr>
                <w:lang w:val="ru-RU"/>
              </w:rPr>
            </w:pPr>
          </w:p>
        </w:tc>
        <w:tc>
          <w:tcPr>
            <w:tcW w:w="199" w:type="dxa"/>
          </w:tcPr>
          <w:p w:rsidR="009B188E" w:rsidRPr="009C13F7" w:rsidRDefault="009B188E">
            <w:pPr>
              <w:rPr>
                <w:lang w:val="ru-RU"/>
              </w:rPr>
            </w:pPr>
          </w:p>
        </w:tc>
        <w:tc>
          <w:tcPr>
            <w:tcW w:w="1674" w:type="dxa"/>
          </w:tcPr>
          <w:p w:rsidR="009B188E" w:rsidRPr="009C13F7" w:rsidRDefault="009B188E">
            <w:pPr>
              <w:rPr>
                <w:lang w:val="ru-RU"/>
              </w:rPr>
            </w:pPr>
          </w:p>
        </w:tc>
        <w:tc>
          <w:tcPr>
            <w:tcW w:w="58" w:type="dxa"/>
          </w:tcPr>
          <w:p w:rsidR="009B188E" w:rsidRPr="009C13F7" w:rsidRDefault="009B188E">
            <w:pPr>
              <w:rPr>
                <w:lang w:val="ru-RU"/>
              </w:rPr>
            </w:pPr>
          </w:p>
        </w:tc>
        <w:tc>
          <w:tcPr>
            <w:tcW w:w="1900" w:type="dxa"/>
          </w:tcPr>
          <w:p w:rsidR="009B188E" w:rsidRPr="009C13F7" w:rsidRDefault="009B188E">
            <w:pPr>
              <w:rPr>
                <w:lang w:val="ru-RU"/>
              </w:rPr>
            </w:pPr>
          </w:p>
        </w:tc>
        <w:tc>
          <w:tcPr>
            <w:tcW w:w="29" w:type="dxa"/>
          </w:tcPr>
          <w:p w:rsidR="009B188E" w:rsidRPr="009C13F7" w:rsidRDefault="009B188E">
            <w:pPr>
              <w:rPr>
                <w:lang w:val="ru-RU"/>
              </w:rPr>
            </w:pPr>
          </w:p>
        </w:tc>
        <w:tc>
          <w:tcPr>
            <w:tcW w:w="1929" w:type="dxa"/>
          </w:tcPr>
          <w:p w:rsidR="009B188E" w:rsidRPr="009C13F7" w:rsidRDefault="009B188E">
            <w:pPr>
              <w:rPr>
                <w:lang w:val="ru-RU"/>
              </w:rPr>
            </w:pPr>
          </w:p>
        </w:tc>
      </w:tr>
      <w:tr w:rsidR="009B188E" w:rsidRPr="00F5193A">
        <w:trPr>
          <w:trHeight w:hRule="exact" w:val="278"/>
        </w:trPr>
        <w:tc>
          <w:tcPr>
            <w:tcW w:w="9654" w:type="dxa"/>
            <w:gridSpan w:val="9"/>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Оценка ответа обучающегося при защите курсового работы/курсового проекта</w:t>
            </w:r>
          </w:p>
        </w:tc>
      </w:tr>
      <w:tr w:rsidR="009B188E">
        <w:trPr>
          <w:trHeight w:hRule="exact" w:val="278"/>
        </w:trPr>
        <w:tc>
          <w:tcPr>
            <w:tcW w:w="1943"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Элементыоценивания</w:t>
            </w:r>
            <w:proofErr w:type="spellEnd"/>
          </w:p>
        </w:tc>
        <w:tc>
          <w:tcPr>
            <w:tcW w:w="7726"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Содержаниешкалыоценивания</w:t>
            </w:r>
            <w:proofErr w:type="spellEnd"/>
          </w:p>
        </w:tc>
      </w:tr>
      <w:tr w:rsidR="009B188E">
        <w:trPr>
          <w:trHeight w:hRule="exact" w:val="278"/>
        </w:trPr>
        <w:tc>
          <w:tcPr>
            <w:tcW w:w="1943"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B188E"/>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9B188E">
        <w:trPr>
          <w:trHeight w:hRule="exact" w:val="1389"/>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Соответствие содержания КР/КП методике расчета (исследования)</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Полное несоответствие содержания КР/КП поставленным целям или их отсутствие.</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Значительныепогрешности</w:t>
            </w:r>
            <w:proofErr w:type="spellEnd"/>
            <w:r>
              <w:rPr>
                <w:rFonts w:ascii="Times New Roman" w:hAnsi="Times New Roman" w:cs="Times New Roman"/>
                <w:color w:val="000000"/>
                <w:sz w:val="20"/>
                <w:szCs w:val="20"/>
              </w:rPr>
              <w:t>.</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Незначительныепогрешности</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Полноесоответствие</w:t>
            </w:r>
            <w:proofErr w:type="spellEnd"/>
            <w:r>
              <w:rPr>
                <w:rFonts w:ascii="Times New Roman" w:hAnsi="Times New Roman" w:cs="Times New Roman"/>
                <w:color w:val="000000"/>
                <w:sz w:val="20"/>
                <w:szCs w:val="20"/>
              </w:rPr>
              <w:t>.</w:t>
            </w:r>
          </w:p>
        </w:tc>
      </w:tr>
      <w:tr w:rsidR="009B188E" w:rsidRPr="00F5193A">
        <w:trPr>
          <w:trHeight w:hRule="exact" w:val="972"/>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Качествообзоралитературы</w:t>
            </w:r>
            <w:proofErr w:type="spellEnd"/>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Недостаточныйанализ</w:t>
            </w:r>
            <w:proofErr w:type="spellEnd"/>
            <w:r>
              <w:rPr>
                <w:rFonts w:ascii="Times New Roman" w:hAnsi="Times New Roman" w:cs="Times New Roman"/>
                <w:color w:val="000000"/>
                <w:sz w:val="20"/>
                <w:szCs w:val="20"/>
              </w:rPr>
              <w:t>.</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Отечественнаялитература</w:t>
            </w:r>
            <w:proofErr w:type="spellEnd"/>
            <w:r>
              <w:rPr>
                <w:rFonts w:ascii="Times New Roman" w:hAnsi="Times New Roman" w:cs="Times New Roman"/>
                <w:color w:val="000000"/>
                <w:sz w:val="20"/>
                <w:szCs w:val="20"/>
              </w:rPr>
              <w:t>.</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Современнаяотечественнаялитература</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Новая отечественная и зарубежная литература.</w:t>
            </w:r>
          </w:p>
        </w:tc>
      </w:tr>
      <w:tr w:rsidR="009B188E">
        <w:trPr>
          <w:trHeight w:hRule="exact" w:val="1528"/>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Творческий характер КР/КП, степень самостоятельности</w:t>
            </w:r>
          </w:p>
          <w:p w:rsidR="009B188E" w:rsidRDefault="009C13F7">
            <w:pPr>
              <w:rPr>
                <w:sz w:val="20"/>
                <w:szCs w:val="20"/>
              </w:rPr>
            </w:pPr>
            <w:r>
              <w:rPr>
                <w:rFonts w:ascii="Times New Roman" w:hAnsi="Times New Roman" w:cs="Times New Roman"/>
                <w:color w:val="000000"/>
                <w:sz w:val="20"/>
                <w:szCs w:val="20"/>
              </w:rPr>
              <w:t xml:space="preserve">в </w:t>
            </w:r>
            <w:proofErr w:type="spellStart"/>
            <w:r>
              <w:rPr>
                <w:rFonts w:ascii="Times New Roman" w:hAnsi="Times New Roman" w:cs="Times New Roman"/>
                <w:color w:val="000000"/>
                <w:sz w:val="20"/>
                <w:szCs w:val="20"/>
              </w:rPr>
              <w:t>разработке</w:t>
            </w:r>
            <w:proofErr w:type="spellEnd"/>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Работа в значительной степени не является самостоятельной.</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В значительной степени в работе использованы выводы, выдержки из других авторов без ссылок на них.</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В ряде случае отсутствуют ссылки на источник информации.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Полноесоответствиекритерию</w:t>
            </w:r>
            <w:proofErr w:type="spellEnd"/>
            <w:r>
              <w:rPr>
                <w:rFonts w:ascii="Times New Roman" w:hAnsi="Times New Roman" w:cs="Times New Roman"/>
                <w:color w:val="000000"/>
                <w:sz w:val="20"/>
                <w:szCs w:val="20"/>
              </w:rPr>
              <w:t>.</w:t>
            </w:r>
          </w:p>
        </w:tc>
      </w:tr>
      <w:tr w:rsidR="009B188E">
        <w:trPr>
          <w:trHeight w:hRule="exact" w:val="2223"/>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Использованиесовременныхинформационныхтехнологий</w:t>
            </w:r>
            <w:proofErr w:type="spellEnd"/>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Современные информационные технологии, вычислительная техника не были использованы.</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r w:rsidRPr="009C13F7">
              <w:rPr>
                <w:rFonts w:ascii="Times New Roman" w:hAnsi="Times New Roman" w:cs="Times New Roman"/>
                <w:color w:val="000000"/>
                <w:sz w:val="20"/>
                <w:szCs w:val="20"/>
                <w:lang w:val="ru-RU"/>
              </w:rPr>
              <w:t xml:space="preserve">Современные информационные технологии, вычислительная техника использованы слабо. </w:t>
            </w:r>
            <w:proofErr w:type="spellStart"/>
            <w:r>
              <w:rPr>
                <w:rFonts w:ascii="Times New Roman" w:hAnsi="Times New Roman" w:cs="Times New Roman"/>
                <w:color w:val="000000"/>
                <w:sz w:val="20"/>
                <w:szCs w:val="20"/>
              </w:rPr>
              <w:t>Допущенысерьезныеошибки</w:t>
            </w:r>
            <w:proofErr w:type="spellEnd"/>
            <w:r>
              <w:rPr>
                <w:rFonts w:ascii="Times New Roman" w:hAnsi="Times New Roman" w:cs="Times New Roman"/>
                <w:color w:val="000000"/>
                <w:sz w:val="20"/>
                <w:szCs w:val="20"/>
              </w:rPr>
              <w:t xml:space="preserve"> в </w:t>
            </w:r>
            <w:proofErr w:type="spellStart"/>
            <w:r>
              <w:rPr>
                <w:rFonts w:ascii="Times New Roman" w:hAnsi="Times New Roman" w:cs="Times New Roman"/>
                <w:color w:val="000000"/>
                <w:sz w:val="20"/>
                <w:szCs w:val="20"/>
              </w:rPr>
              <w:t>расчетах</w:t>
            </w:r>
            <w:proofErr w:type="spellEnd"/>
            <w:r>
              <w:rPr>
                <w:rFonts w:ascii="Times New Roman" w:hAnsi="Times New Roman" w:cs="Times New Roman"/>
                <w:color w:val="000000"/>
                <w:sz w:val="20"/>
                <w:szCs w:val="20"/>
              </w:rPr>
              <w:t>.</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Имеют место небольшие погрешности в использовании современных информационных технологий, вычислительной техники.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Полноесоответствиекритерию</w:t>
            </w:r>
            <w:proofErr w:type="spellEnd"/>
            <w:r>
              <w:rPr>
                <w:rFonts w:ascii="Times New Roman" w:hAnsi="Times New Roman" w:cs="Times New Roman"/>
                <w:color w:val="000000"/>
                <w:sz w:val="20"/>
                <w:szCs w:val="20"/>
              </w:rPr>
              <w:t>.</w:t>
            </w:r>
          </w:p>
        </w:tc>
      </w:tr>
      <w:tr w:rsidR="009B188E" w:rsidRPr="00F5193A">
        <w:trPr>
          <w:trHeight w:hRule="exact" w:val="1945"/>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Качество графического материала в КР/КП</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 раскрывают смысл работы, небрежно оформлено, с большими отклонениями от требований ГОСТ, ЕСКД и др.</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 полностью раскрывают смысл, есть существенные погрешности в оформлении.</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 полностью раскрывают смысл, есть погрешность в оформлении.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Полностью раскрывают смысл и отвечают ГОСТ, ЕСКД и др.</w:t>
            </w:r>
          </w:p>
        </w:tc>
      </w:tr>
      <w:tr w:rsidR="009B188E" w:rsidRPr="00F5193A">
        <w:trPr>
          <w:trHeight w:hRule="exact" w:val="1111"/>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Грамотность изложения текста КР/КП</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Много стилистических и грамматических ошибок.</w:t>
            </w:r>
          </w:p>
        </w:tc>
        <w:tc>
          <w:tcPr>
            <w:tcW w:w="194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Есть отдельные грамматические и стилистические ошибки.</w:t>
            </w:r>
          </w:p>
        </w:tc>
        <w:tc>
          <w:tcPr>
            <w:tcW w:w="19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Естьотдельныеграмматическиеошибки</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Текст КР/КП читается легко, ошибки отсутствуют.</w:t>
            </w:r>
          </w:p>
        </w:tc>
      </w:tr>
    </w:tbl>
    <w:p w:rsidR="009B188E" w:rsidRPr="009C13F7" w:rsidRDefault="009C13F7">
      <w:pPr>
        <w:rPr>
          <w:sz w:val="0"/>
          <w:szCs w:val="0"/>
          <w:lang w:val="ru-RU"/>
        </w:rPr>
      </w:pPr>
      <w:r w:rsidRPr="009C13F7">
        <w:rPr>
          <w:lang w:val="ru-RU"/>
        </w:rPr>
        <w:br w:type="page"/>
      </w:r>
    </w:p>
    <w:tbl>
      <w:tblPr>
        <w:tblW w:w="0" w:type="auto"/>
        <w:tblCellMar>
          <w:left w:w="0" w:type="dxa"/>
          <w:right w:w="0" w:type="dxa"/>
        </w:tblCellMar>
        <w:tblLook w:val="0600"/>
      </w:tblPr>
      <w:tblGrid>
        <w:gridCol w:w="2423"/>
        <w:gridCol w:w="1630"/>
        <w:gridCol w:w="2473"/>
        <w:gridCol w:w="1599"/>
        <w:gridCol w:w="1582"/>
      </w:tblGrid>
      <w:tr w:rsidR="009B188E" w:rsidRPr="00F5193A">
        <w:trPr>
          <w:trHeight w:hRule="exact" w:val="1250"/>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lastRenderedPageBreak/>
              <w:t>Соответствие требованиям, предъявляемым к оформлению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Полное не выполнение требований, предъявляемых к оформлению.</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Требования, предъявляемые к оформлению КР/КП, нарушены.</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Допущены незначительные погрешности в оформлении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КР/КП соответствует всем предъявленным требованиям.</w:t>
            </w:r>
          </w:p>
        </w:tc>
      </w:tr>
      <w:tr w:rsidR="009B188E" w:rsidRPr="00F5193A">
        <w:trPr>
          <w:trHeight w:hRule="exact" w:val="1250"/>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Качестводоклада</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В докладе не раскрыта тема КР/КП, нарушен регламент.</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 соблюден регламент, недостаточно раскрыта тема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Есть ошибки в регламенте и использовании чертежей.</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Соблюдение времени, полное раскрытие темы КР/КП.</w:t>
            </w:r>
          </w:p>
        </w:tc>
      </w:tr>
      <w:tr w:rsidR="009B188E" w:rsidRPr="00F5193A">
        <w:trPr>
          <w:trHeight w:hRule="exact" w:val="833"/>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Качествоответовнавопросы</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Не может ответить на дополнительные вопросы.</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Default="009C13F7">
            <w:pPr>
              <w:rPr>
                <w:sz w:val="20"/>
                <w:szCs w:val="20"/>
              </w:rPr>
            </w:pPr>
            <w:proofErr w:type="spellStart"/>
            <w:r>
              <w:rPr>
                <w:rFonts w:ascii="Times New Roman" w:hAnsi="Times New Roman" w:cs="Times New Roman"/>
                <w:color w:val="000000"/>
                <w:sz w:val="20"/>
                <w:szCs w:val="20"/>
              </w:rPr>
              <w:t>Знаниеосновногоматериала</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Высокая эрудиция, нет существенных ошибок.</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9B188E" w:rsidRPr="009C13F7" w:rsidRDefault="009C13F7">
            <w:pPr>
              <w:rPr>
                <w:sz w:val="20"/>
                <w:szCs w:val="20"/>
                <w:lang w:val="ru-RU"/>
              </w:rPr>
            </w:pPr>
            <w:r w:rsidRPr="009C13F7">
              <w:rPr>
                <w:rFonts w:ascii="Times New Roman" w:hAnsi="Times New Roman" w:cs="Times New Roman"/>
                <w:color w:val="000000"/>
                <w:sz w:val="20"/>
                <w:szCs w:val="20"/>
                <w:lang w:val="ru-RU"/>
              </w:rPr>
              <w:t>Ответы точные, высокий уровень эрудиции.</w:t>
            </w:r>
          </w:p>
        </w:tc>
      </w:tr>
      <w:tr w:rsidR="009B188E" w:rsidRPr="00F5193A">
        <w:trPr>
          <w:trHeight w:hRule="exact" w:val="556"/>
        </w:trPr>
        <w:tc>
          <w:tcPr>
            <w:tcW w:w="9654" w:type="dxa"/>
            <w:gridSpan w:val="5"/>
            <w:shd w:val="clear" w:color="000000" w:fill="FFFFFF"/>
            <w:tcMar>
              <w:top w:w="0" w:type="dxa"/>
              <w:left w:w="34" w:type="dxa"/>
              <w:bottom w:w="0" w:type="dxa"/>
              <w:right w:w="34" w:type="dxa"/>
            </w:tcMar>
          </w:tcPr>
          <w:p w:rsidR="009B188E" w:rsidRPr="009C13F7" w:rsidRDefault="009C13F7">
            <w:pPr>
              <w:ind w:firstLine="756"/>
              <w:jc w:val="both"/>
              <w:rPr>
                <w:sz w:val="20"/>
                <w:szCs w:val="20"/>
                <w:lang w:val="ru-RU"/>
              </w:rPr>
            </w:pPr>
            <w:r w:rsidRPr="009C13F7">
              <w:rPr>
                <w:rFonts w:ascii="Times New Roman" w:hAnsi="Times New Roman" w:cs="Times New Roman"/>
                <w:color w:val="000000"/>
                <w:sz w:val="20"/>
                <w:szCs w:val="20"/>
                <w:lang w:val="ru-RU"/>
              </w:rPr>
              <w:t>Примечание: итоговая оценка формируется как средняя арифметическая результатов элементов оценивания.</w:t>
            </w:r>
          </w:p>
        </w:tc>
      </w:tr>
    </w:tbl>
    <w:p w:rsidR="009B188E" w:rsidRPr="009C13F7" w:rsidRDefault="009B188E">
      <w:pPr>
        <w:rPr>
          <w:lang w:val="ru-RU"/>
        </w:rPr>
      </w:pPr>
    </w:p>
    <w:sectPr w:rsidR="009B188E" w:rsidRPr="009C13F7" w:rsidSect="002F6B0C">
      <w:pgSz w:w="11907" w:h="16840"/>
      <w:pgMar w:top="1134" w:right="1134" w:bottom="10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598"/>
    <w:multiLevelType w:val="multilevel"/>
    <w:tmpl w:val="66E025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B912D07"/>
    <w:multiLevelType w:val="multilevel"/>
    <w:tmpl w:val="5A8AB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B188E"/>
    <w:rsid w:val="002F6B0C"/>
    <w:rsid w:val="009B188E"/>
    <w:rsid w:val="009C13F7"/>
    <w:rsid w:val="00F519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0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B0C"/>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F5193A"/>
    <w:rPr>
      <w:rFonts w:ascii="Tahoma" w:hAnsi="Tahoma" w:cs="Tahoma"/>
      <w:sz w:val="16"/>
      <w:szCs w:val="16"/>
    </w:rPr>
  </w:style>
  <w:style w:type="character" w:customStyle="1" w:styleId="a5">
    <w:name w:val="Текст выноски Знак"/>
    <w:basedOn w:val="a0"/>
    <w:link w:val="a4"/>
    <w:uiPriority w:val="99"/>
    <w:semiHidden/>
    <w:rsid w:val="00F51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2023-2024_z23_05_01_НТТС_(ПТСДСиО)_2023_ФВС_plx_Теория механизмов и машин</dc:title>
  <dc:creator>FastReport.NET</dc:creator>
</cp:coreProperties>
</file>

<file path=customXml/item3.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2023-2024_z23_05_01_НТТС_(ПТСДСиО)_2023_ФВС_plx_Теория механизмов и машин</dc:title>
  <dc:creator>FastReport.NET</dc:creator>
</cp:coreProperties>
</file>

<file path=customXml/itemProps1.xml><?xml version="1.0" encoding="utf-8"?>
<ds:datastoreItem xmlns:ds="http://schemas.openxmlformats.org/officeDocument/2006/customXml" ds:itemID="{2EF6DBB2-2BB5-4903-9BAD-F00F74C4C525}">
  <ds:schemaRefs/>
</ds:datastoreItem>
</file>

<file path=customXml/itemProps2.xml><?xml version="1.0" encoding="utf-8"?>
<ds:datastoreItem xmlns:ds="http://schemas.openxmlformats.org/officeDocument/2006/customXml" ds:itemID="{48602010-8B64-4102-8602-794C468A34CD}">
  <ds:schemaRefs/>
</ds:datastoreItem>
</file>

<file path=customXml/itemProps3.xml><?xml version="1.0" encoding="utf-8"?>
<ds:datastoreItem xmlns:ds="http://schemas.openxmlformats.org/officeDocument/2006/customXml" ds:itemID="{468ECD92-7AEA-4AE2-9909-48C56183E1B9}">
  <ds:schemaRefs/>
</ds:datastoreItem>
</file>

<file path=customXml/itemProps4.xml><?xml version="1.0" encoding="utf-8"?>
<ds:datastoreItem xmlns:ds="http://schemas.openxmlformats.org/officeDocument/2006/customXml" ds:itemID="{044363CD-E71A-4E9B-A22C-229BE7CB3C3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4966</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2023-2024_z23_05_01_НТТС_(ПТСДСиО)_2023_ФВС_plx_Теория механизмов и машин</vt:lpstr>
    </vt:vector>
  </TitlesOfParts>
  <Company/>
  <LinksUpToDate>false</LinksUpToDate>
  <CharactersWithSpaces>33212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2023-2024_z23_05_01_НТТС_(ПТСДСиО)_2023_ФВС_plx_Теория механизмов и машин</dc:title>
  <dc:creator>FastReport.NET</dc:creator>
  <cp:lastModifiedBy>nauka</cp:lastModifiedBy>
  <cp:revision>3</cp:revision>
  <dcterms:created xsi:type="dcterms:W3CDTF">2024-05-04T12:00:00Z</dcterms:created>
  <dcterms:modified xsi:type="dcterms:W3CDTF">2024-05-06T04:11:00Z</dcterms:modified>
</cp:coreProperties>
</file>